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042" w:rsidRPr="002215EB" w:rsidRDefault="00717042" w:rsidP="00942E1C">
      <w:pPr>
        <w:spacing w:after="0" w:line="240" w:lineRule="auto"/>
        <w:rPr>
          <w:rFonts w:ascii="Times New Roman" w:hAnsi="Times New Roman" w:cs="Times New Roman"/>
          <w:sz w:val="24"/>
          <w:szCs w:val="24"/>
        </w:rPr>
      </w:pPr>
      <w:bookmarkStart w:id="0" w:name="_GoBack"/>
      <w:bookmarkEnd w:id="0"/>
      <w:r w:rsidRPr="002215EB">
        <w:rPr>
          <w:rFonts w:ascii="Times New Roman" w:hAnsi="Times New Roman" w:cs="Times New Roman"/>
          <w:sz w:val="24"/>
          <w:szCs w:val="24"/>
        </w:rPr>
        <w:t>OXFORD AGRRO CHEMICALS (PVT) LTD AND ORS</w:t>
      </w:r>
    </w:p>
    <w:p w:rsidR="00846DFB" w:rsidRPr="002215EB" w:rsidRDefault="002215EB" w:rsidP="00942E1C">
      <w:pPr>
        <w:spacing w:after="0" w:line="240" w:lineRule="auto"/>
        <w:rPr>
          <w:rFonts w:ascii="Times New Roman" w:hAnsi="Times New Roman" w:cs="Times New Roman"/>
          <w:sz w:val="24"/>
          <w:szCs w:val="24"/>
        </w:rPr>
      </w:pPr>
      <w:r w:rsidRPr="002215EB">
        <w:rPr>
          <w:rFonts w:ascii="Times New Roman" w:hAnsi="Times New Roman" w:cs="Times New Roman"/>
          <w:sz w:val="24"/>
          <w:szCs w:val="24"/>
        </w:rPr>
        <w:t>versus</w:t>
      </w:r>
    </w:p>
    <w:p w:rsidR="00846DFB" w:rsidRPr="002215EB" w:rsidRDefault="00717042" w:rsidP="00942E1C">
      <w:pPr>
        <w:spacing w:after="0" w:line="240" w:lineRule="auto"/>
        <w:rPr>
          <w:rFonts w:ascii="Times New Roman" w:hAnsi="Times New Roman" w:cs="Times New Roman"/>
          <w:sz w:val="24"/>
          <w:szCs w:val="24"/>
        </w:rPr>
      </w:pPr>
      <w:r w:rsidRPr="002215EB">
        <w:rPr>
          <w:rFonts w:ascii="Times New Roman" w:hAnsi="Times New Roman" w:cs="Times New Roman"/>
          <w:sz w:val="24"/>
          <w:szCs w:val="24"/>
        </w:rPr>
        <w:t xml:space="preserve">ZB BANK LTD </w:t>
      </w:r>
    </w:p>
    <w:p w:rsidR="00942E1C" w:rsidRPr="002215EB" w:rsidRDefault="00942E1C" w:rsidP="00942E1C">
      <w:pPr>
        <w:spacing w:after="0" w:line="240" w:lineRule="auto"/>
        <w:rPr>
          <w:rFonts w:ascii="Times New Roman" w:hAnsi="Times New Roman" w:cs="Times New Roman"/>
          <w:sz w:val="24"/>
          <w:szCs w:val="24"/>
        </w:rPr>
      </w:pPr>
    </w:p>
    <w:p w:rsidR="00942E1C" w:rsidRPr="002215EB" w:rsidRDefault="00942E1C" w:rsidP="00942E1C">
      <w:pPr>
        <w:spacing w:after="0" w:line="240" w:lineRule="auto"/>
        <w:rPr>
          <w:rFonts w:ascii="Times New Roman" w:hAnsi="Times New Roman" w:cs="Times New Roman"/>
          <w:sz w:val="24"/>
          <w:szCs w:val="24"/>
        </w:rPr>
      </w:pPr>
    </w:p>
    <w:p w:rsidR="00846DFB" w:rsidRPr="002215EB" w:rsidRDefault="00717042" w:rsidP="00942E1C">
      <w:pPr>
        <w:spacing w:after="0" w:line="240" w:lineRule="auto"/>
        <w:rPr>
          <w:rFonts w:ascii="Times New Roman" w:hAnsi="Times New Roman" w:cs="Times New Roman"/>
          <w:sz w:val="24"/>
          <w:szCs w:val="24"/>
        </w:rPr>
      </w:pPr>
      <w:r w:rsidRPr="002215EB">
        <w:rPr>
          <w:rFonts w:ascii="Times New Roman" w:hAnsi="Times New Roman" w:cs="Times New Roman"/>
          <w:sz w:val="24"/>
          <w:szCs w:val="24"/>
        </w:rPr>
        <w:t>HIGH COURT OF ZIMBABWE</w:t>
      </w:r>
    </w:p>
    <w:p w:rsidR="00717042" w:rsidRPr="002215EB" w:rsidRDefault="00717042" w:rsidP="00942E1C">
      <w:pPr>
        <w:spacing w:after="0" w:line="240" w:lineRule="auto"/>
        <w:rPr>
          <w:rFonts w:ascii="Times New Roman" w:hAnsi="Times New Roman" w:cs="Times New Roman"/>
          <w:sz w:val="24"/>
          <w:szCs w:val="24"/>
        </w:rPr>
      </w:pPr>
      <w:r w:rsidRPr="002215EB">
        <w:rPr>
          <w:rFonts w:ascii="Times New Roman" w:hAnsi="Times New Roman" w:cs="Times New Roman"/>
          <w:sz w:val="24"/>
          <w:szCs w:val="24"/>
        </w:rPr>
        <w:t>DUBE J</w:t>
      </w:r>
    </w:p>
    <w:p w:rsidR="00CB5973" w:rsidRPr="002215EB" w:rsidRDefault="00717042" w:rsidP="00942E1C">
      <w:pPr>
        <w:spacing w:after="0" w:line="240" w:lineRule="auto"/>
        <w:rPr>
          <w:rFonts w:ascii="Times New Roman" w:hAnsi="Times New Roman" w:cs="Times New Roman"/>
          <w:sz w:val="24"/>
          <w:szCs w:val="24"/>
        </w:rPr>
      </w:pPr>
      <w:r w:rsidRPr="002215EB">
        <w:rPr>
          <w:rFonts w:ascii="Times New Roman" w:hAnsi="Times New Roman" w:cs="Times New Roman"/>
          <w:sz w:val="24"/>
          <w:szCs w:val="24"/>
        </w:rPr>
        <w:t>HARARE,</w:t>
      </w:r>
      <w:r w:rsidR="00CB5973" w:rsidRPr="002215EB">
        <w:rPr>
          <w:rFonts w:ascii="Times New Roman" w:hAnsi="Times New Roman" w:cs="Times New Roman"/>
          <w:sz w:val="24"/>
          <w:szCs w:val="24"/>
        </w:rPr>
        <w:t xml:space="preserve"> 26 January 2012 </w:t>
      </w:r>
    </w:p>
    <w:p w:rsidR="00942E1C" w:rsidRPr="002215EB" w:rsidRDefault="00942E1C" w:rsidP="00942E1C">
      <w:pPr>
        <w:spacing w:after="0" w:line="240" w:lineRule="auto"/>
        <w:rPr>
          <w:rFonts w:ascii="Times New Roman" w:hAnsi="Times New Roman" w:cs="Times New Roman"/>
          <w:sz w:val="24"/>
          <w:szCs w:val="24"/>
        </w:rPr>
      </w:pPr>
    </w:p>
    <w:p w:rsidR="002411B3" w:rsidRPr="002215EB" w:rsidRDefault="002411B3" w:rsidP="00942E1C">
      <w:pPr>
        <w:spacing w:after="0" w:line="240" w:lineRule="auto"/>
        <w:rPr>
          <w:rFonts w:ascii="Times New Roman" w:hAnsi="Times New Roman" w:cs="Times New Roman"/>
          <w:sz w:val="24"/>
          <w:szCs w:val="24"/>
        </w:rPr>
      </w:pPr>
    </w:p>
    <w:p w:rsidR="002411B3" w:rsidRPr="002215EB" w:rsidRDefault="002411B3" w:rsidP="002411B3">
      <w:pPr>
        <w:rPr>
          <w:rFonts w:ascii="Times New Roman" w:hAnsi="Times New Roman" w:cs="Times New Roman"/>
          <w:b/>
          <w:sz w:val="24"/>
          <w:szCs w:val="24"/>
        </w:rPr>
      </w:pPr>
      <w:r w:rsidRPr="002215EB">
        <w:rPr>
          <w:rFonts w:ascii="Times New Roman" w:hAnsi="Times New Roman" w:cs="Times New Roman"/>
          <w:b/>
          <w:sz w:val="24"/>
          <w:szCs w:val="24"/>
        </w:rPr>
        <w:t>Opposed Court Application</w:t>
      </w:r>
    </w:p>
    <w:p w:rsidR="00942E1C" w:rsidRPr="002215EB" w:rsidRDefault="00942E1C" w:rsidP="00942E1C">
      <w:pPr>
        <w:spacing w:after="0" w:line="240" w:lineRule="auto"/>
        <w:rPr>
          <w:rFonts w:ascii="Times New Roman" w:hAnsi="Times New Roman" w:cs="Times New Roman"/>
          <w:sz w:val="24"/>
          <w:szCs w:val="24"/>
        </w:rPr>
      </w:pPr>
    </w:p>
    <w:p w:rsidR="00846DFB" w:rsidRPr="002215EB" w:rsidRDefault="00CB5973" w:rsidP="00377E4A">
      <w:pPr>
        <w:spacing w:after="0" w:line="240" w:lineRule="auto"/>
        <w:rPr>
          <w:rFonts w:ascii="Times New Roman" w:hAnsi="Times New Roman" w:cs="Times New Roman"/>
          <w:sz w:val="24"/>
          <w:szCs w:val="24"/>
        </w:rPr>
      </w:pPr>
      <w:r w:rsidRPr="002215EB">
        <w:rPr>
          <w:rFonts w:ascii="Times New Roman" w:hAnsi="Times New Roman" w:cs="Times New Roman"/>
          <w:i/>
          <w:sz w:val="24"/>
          <w:szCs w:val="24"/>
        </w:rPr>
        <w:t>T</w:t>
      </w:r>
      <w:r w:rsidR="00377E4A" w:rsidRPr="002215EB">
        <w:rPr>
          <w:rFonts w:ascii="Times New Roman" w:hAnsi="Times New Roman" w:cs="Times New Roman"/>
          <w:i/>
          <w:sz w:val="24"/>
          <w:szCs w:val="24"/>
        </w:rPr>
        <w:t>.</w:t>
      </w:r>
      <w:r w:rsidRPr="002215EB">
        <w:rPr>
          <w:rFonts w:ascii="Times New Roman" w:hAnsi="Times New Roman" w:cs="Times New Roman"/>
          <w:i/>
          <w:sz w:val="24"/>
          <w:szCs w:val="24"/>
        </w:rPr>
        <w:t>K</w:t>
      </w:r>
      <w:r w:rsidR="00377E4A" w:rsidRPr="002215EB">
        <w:rPr>
          <w:rFonts w:ascii="Times New Roman" w:hAnsi="Times New Roman" w:cs="Times New Roman"/>
          <w:i/>
          <w:sz w:val="24"/>
          <w:szCs w:val="24"/>
        </w:rPr>
        <w:t>.</w:t>
      </w:r>
      <w:r w:rsidRPr="002215EB">
        <w:rPr>
          <w:rFonts w:ascii="Times New Roman" w:hAnsi="Times New Roman" w:cs="Times New Roman"/>
          <w:i/>
          <w:sz w:val="24"/>
          <w:szCs w:val="24"/>
        </w:rPr>
        <w:t xml:space="preserve"> Hove</w:t>
      </w:r>
      <w:r w:rsidR="00942E1C" w:rsidRPr="002215EB">
        <w:rPr>
          <w:rFonts w:ascii="Times New Roman" w:hAnsi="Times New Roman" w:cs="Times New Roman"/>
          <w:sz w:val="24"/>
          <w:szCs w:val="24"/>
        </w:rPr>
        <w:t xml:space="preserve">, </w:t>
      </w:r>
      <w:r w:rsidR="00377E4A" w:rsidRPr="002215EB">
        <w:rPr>
          <w:rFonts w:ascii="Times New Roman" w:hAnsi="Times New Roman" w:cs="Times New Roman"/>
          <w:sz w:val="24"/>
          <w:szCs w:val="24"/>
        </w:rPr>
        <w:t>for the applicants</w:t>
      </w:r>
    </w:p>
    <w:p w:rsidR="00377E4A" w:rsidRPr="002215EB" w:rsidRDefault="00377E4A" w:rsidP="00377E4A">
      <w:pPr>
        <w:spacing w:after="0" w:line="240" w:lineRule="auto"/>
        <w:rPr>
          <w:rFonts w:ascii="Times New Roman" w:hAnsi="Times New Roman" w:cs="Times New Roman"/>
          <w:sz w:val="24"/>
          <w:szCs w:val="24"/>
        </w:rPr>
      </w:pPr>
      <w:r w:rsidRPr="002215EB">
        <w:rPr>
          <w:rFonts w:ascii="Times New Roman" w:hAnsi="Times New Roman" w:cs="Times New Roman"/>
          <w:i/>
          <w:sz w:val="24"/>
          <w:szCs w:val="24"/>
        </w:rPr>
        <w:t>O, Mutero</w:t>
      </w:r>
      <w:r w:rsidRPr="002215EB">
        <w:rPr>
          <w:rFonts w:ascii="Times New Roman" w:hAnsi="Times New Roman" w:cs="Times New Roman"/>
          <w:sz w:val="24"/>
          <w:szCs w:val="24"/>
        </w:rPr>
        <w:t>, for the respondents</w:t>
      </w:r>
    </w:p>
    <w:p w:rsidR="00377E4A" w:rsidRPr="002215EB" w:rsidRDefault="00377E4A" w:rsidP="00377E4A">
      <w:pPr>
        <w:rPr>
          <w:rFonts w:ascii="Times New Roman" w:hAnsi="Times New Roman" w:cs="Times New Roman"/>
          <w:sz w:val="24"/>
          <w:szCs w:val="24"/>
        </w:rPr>
      </w:pPr>
    </w:p>
    <w:p w:rsidR="006C1739" w:rsidRPr="002215EB" w:rsidRDefault="00CB5973" w:rsidP="00377E4A">
      <w:pPr>
        <w:spacing w:after="0" w:line="360" w:lineRule="auto"/>
        <w:ind w:firstLine="720"/>
        <w:jc w:val="both"/>
        <w:rPr>
          <w:rFonts w:ascii="Times New Roman" w:hAnsi="Times New Roman" w:cs="Times New Roman"/>
          <w:sz w:val="24"/>
          <w:szCs w:val="24"/>
        </w:rPr>
      </w:pPr>
      <w:r w:rsidRPr="002215EB">
        <w:rPr>
          <w:rFonts w:ascii="Times New Roman" w:hAnsi="Times New Roman" w:cs="Times New Roman"/>
          <w:sz w:val="24"/>
          <w:szCs w:val="24"/>
        </w:rPr>
        <w:t xml:space="preserve">DUBE J:   </w:t>
      </w:r>
      <w:r w:rsidR="00377E4A" w:rsidRPr="002215EB">
        <w:rPr>
          <w:rFonts w:ascii="Times New Roman" w:hAnsi="Times New Roman" w:cs="Times New Roman"/>
          <w:sz w:val="24"/>
          <w:szCs w:val="24"/>
        </w:rPr>
        <w:t>The a</w:t>
      </w:r>
      <w:r w:rsidRPr="002215EB">
        <w:rPr>
          <w:rFonts w:ascii="Times New Roman" w:hAnsi="Times New Roman" w:cs="Times New Roman"/>
          <w:sz w:val="24"/>
          <w:szCs w:val="24"/>
        </w:rPr>
        <w:t>pp</w:t>
      </w:r>
      <w:r w:rsidR="002E613F" w:rsidRPr="002215EB">
        <w:rPr>
          <w:rFonts w:ascii="Times New Roman" w:hAnsi="Times New Roman" w:cs="Times New Roman"/>
          <w:sz w:val="24"/>
          <w:szCs w:val="24"/>
        </w:rPr>
        <w:t xml:space="preserve">licants </w:t>
      </w:r>
      <w:r w:rsidR="00F9366E" w:rsidRPr="002215EB">
        <w:rPr>
          <w:rFonts w:ascii="Times New Roman" w:hAnsi="Times New Roman" w:cs="Times New Roman"/>
          <w:sz w:val="24"/>
          <w:szCs w:val="24"/>
        </w:rPr>
        <w:t>filed two</w:t>
      </w:r>
      <w:r w:rsidR="002E613F" w:rsidRPr="002215EB">
        <w:rPr>
          <w:rFonts w:ascii="Times New Roman" w:hAnsi="Times New Roman" w:cs="Times New Roman"/>
          <w:sz w:val="24"/>
          <w:szCs w:val="24"/>
        </w:rPr>
        <w:t xml:space="preserve"> application</w:t>
      </w:r>
      <w:r w:rsidR="00F9366E" w:rsidRPr="002215EB">
        <w:rPr>
          <w:rFonts w:ascii="Times New Roman" w:hAnsi="Times New Roman" w:cs="Times New Roman"/>
          <w:sz w:val="24"/>
          <w:szCs w:val="24"/>
        </w:rPr>
        <w:t>s</w:t>
      </w:r>
      <w:r w:rsidR="00377E4A" w:rsidRPr="002215EB">
        <w:rPr>
          <w:rFonts w:ascii="Times New Roman" w:hAnsi="Times New Roman" w:cs="Times New Roman"/>
          <w:sz w:val="24"/>
          <w:szCs w:val="24"/>
        </w:rPr>
        <w:t>,</w:t>
      </w:r>
      <w:r w:rsidR="00F9366E" w:rsidRPr="002215EB">
        <w:rPr>
          <w:rFonts w:ascii="Times New Roman" w:hAnsi="Times New Roman" w:cs="Times New Roman"/>
          <w:sz w:val="24"/>
          <w:szCs w:val="24"/>
        </w:rPr>
        <w:t xml:space="preserve"> one</w:t>
      </w:r>
      <w:r w:rsidR="002E613F" w:rsidRPr="002215EB">
        <w:rPr>
          <w:rFonts w:ascii="Times New Roman" w:hAnsi="Times New Roman" w:cs="Times New Roman"/>
          <w:sz w:val="24"/>
          <w:szCs w:val="24"/>
        </w:rPr>
        <w:t xml:space="preserve"> for</w:t>
      </w:r>
      <w:r w:rsidRPr="002215EB">
        <w:rPr>
          <w:rFonts w:ascii="Times New Roman" w:hAnsi="Times New Roman" w:cs="Times New Roman"/>
          <w:sz w:val="24"/>
          <w:szCs w:val="24"/>
        </w:rPr>
        <w:t xml:space="preserve"> condonation of late </w:t>
      </w:r>
      <w:r w:rsidR="00F9366E" w:rsidRPr="002215EB">
        <w:rPr>
          <w:rFonts w:ascii="Times New Roman" w:hAnsi="Times New Roman" w:cs="Times New Roman"/>
          <w:sz w:val="24"/>
          <w:szCs w:val="24"/>
        </w:rPr>
        <w:t>filing</w:t>
      </w:r>
      <w:r w:rsidRPr="002215EB">
        <w:rPr>
          <w:rFonts w:ascii="Times New Roman" w:hAnsi="Times New Roman" w:cs="Times New Roman"/>
          <w:sz w:val="24"/>
          <w:szCs w:val="24"/>
        </w:rPr>
        <w:t xml:space="preserve"> of an application for rescission of</w:t>
      </w:r>
      <w:r w:rsidR="00A424E1" w:rsidRPr="002215EB">
        <w:rPr>
          <w:rFonts w:ascii="Times New Roman" w:hAnsi="Times New Roman" w:cs="Times New Roman"/>
          <w:sz w:val="24"/>
          <w:szCs w:val="24"/>
        </w:rPr>
        <w:t xml:space="preserve"> judgment</w:t>
      </w:r>
      <w:r w:rsidR="0057769B" w:rsidRPr="002215EB">
        <w:rPr>
          <w:rFonts w:ascii="Times New Roman" w:hAnsi="Times New Roman" w:cs="Times New Roman"/>
          <w:sz w:val="24"/>
          <w:szCs w:val="24"/>
        </w:rPr>
        <w:t xml:space="preserve"> and the other </w:t>
      </w:r>
      <w:r w:rsidR="00A424E1" w:rsidRPr="002215EB">
        <w:rPr>
          <w:rFonts w:ascii="Times New Roman" w:hAnsi="Times New Roman" w:cs="Times New Roman"/>
          <w:sz w:val="24"/>
          <w:szCs w:val="24"/>
        </w:rPr>
        <w:t>for rescission of judgment.</w:t>
      </w:r>
      <w:r w:rsidR="000144B1" w:rsidRPr="002215EB">
        <w:rPr>
          <w:rFonts w:ascii="Times New Roman" w:hAnsi="Times New Roman" w:cs="Times New Roman"/>
          <w:sz w:val="24"/>
          <w:szCs w:val="24"/>
        </w:rPr>
        <w:t xml:space="preserve"> The court</w:t>
      </w:r>
      <w:r w:rsidR="001D7476" w:rsidRPr="002215EB">
        <w:rPr>
          <w:rFonts w:ascii="Times New Roman" w:hAnsi="Times New Roman" w:cs="Times New Roman"/>
          <w:sz w:val="24"/>
          <w:szCs w:val="24"/>
        </w:rPr>
        <w:t xml:space="preserve">, for expediency and in exercising its discretion </w:t>
      </w:r>
      <w:r w:rsidR="00466322" w:rsidRPr="002215EB">
        <w:rPr>
          <w:rFonts w:ascii="Times New Roman" w:hAnsi="Times New Roman" w:cs="Times New Roman"/>
          <w:sz w:val="24"/>
          <w:szCs w:val="24"/>
        </w:rPr>
        <w:t xml:space="preserve">conferred to it, </w:t>
      </w:r>
      <w:r w:rsidR="001D7476" w:rsidRPr="002215EB">
        <w:rPr>
          <w:rFonts w:ascii="Times New Roman" w:hAnsi="Times New Roman" w:cs="Times New Roman"/>
          <w:sz w:val="24"/>
          <w:szCs w:val="24"/>
        </w:rPr>
        <w:t xml:space="preserve">in terms of </w:t>
      </w:r>
      <w:r w:rsidR="00FB3184" w:rsidRPr="002215EB">
        <w:rPr>
          <w:rFonts w:ascii="Times New Roman" w:hAnsi="Times New Roman" w:cs="Times New Roman"/>
          <w:sz w:val="24"/>
          <w:szCs w:val="24"/>
        </w:rPr>
        <w:t xml:space="preserve">r 4C of the High </w:t>
      </w:r>
      <w:r w:rsidR="00377E4A" w:rsidRPr="002215EB">
        <w:rPr>
          <w:rFonts w:ascii="Times New Roman" w:hAnsi="Times New Roman" w:cs="Times New Roman"/>
          <w:sz w:val="24"/>
          <w:szCs w:val="24"/>
        </w:rPr>
        <w:t>C</w:t>
      </w:r>
      <w:r w:rsidR="00FB3184" w:rsidRPr="002215EB">
        <w:rPr>
          <w:rFonts w:ascii="Times New Roman" w:hAnsi="Times New Roman" w:cs="Times New Roman"/>
          <w:sz w:val="24"/>
          <w:szCs w:val="24"/>
        </w:rPr>
        <w:t xml:space="preserve">ourt </w:t>
      </w:r>
      <w:r w:rsidR="00377E4A" w:rsidRPr="002215EB">
        <w:rPr>
          <w:rFonts w:ascii="Times New Roman" w:hAnsi="Times New Roman" w:cs="Times New Roman"/>
          <w:sz w:val="24"/>
          <w:szCs w:val="24"/>
        </w:rPr>
        <w:t>R</w:t>
      </w:r>
      <w:r w:rsidR="00FB3184" w:rsidRPr="002215EB">
        <w:rPr>
          <w:rFonts w:ascii="Times New Roman" w:hAnsi="Times New Roman" w:cs="Times New Roman"/>
          <w:sz w:val="24"/>
          <w:szCs w:val="24"/>
        </w:rPr>
        <w:t>ules,</w:t>
      </w:r>
      <w:r w:rsidR="00377E4A" w:rsidRPr="002215EB">
        <w:rPr>
          <w:rFonts w:ascii="Times New Roman" w:hAnsi="Times New Roman" w:cs="Times New Roman"/>
          <w:sz w:val="24"/>
          <w:szCs w:val="24"/>
        </w:rPr>
        <w:t xml:space="preserve"> </w:t>
      </w:r>
      <w:r w:rsidR="00FB3184" w:rsidRPr="002215EB">
        <w:rPr>
          <w:rFonts w:ascii="Times New Roman" w:hAnsi="Times New Roman" w:cs="Times New Roman"/>
          <w:sz w:val="24"/>
          <w:szCs w:val="24"/>
        </w:rPr>
        <w:t>1971,</w:t>
      </w:r>
      <w:r w:rsidR="000144B1" w:rsidRPr="002215EB">
        <w:rPr>
          <w:rFonts w:ascii="Times New Roman" w:hAnsi="Times New Roman" w:cs="Times New Roman"/>
          <w:sz w:val="24"/>
          <w:szCs w:val="24"/>
        </w:rPr>
        <w:t xml:space="preserve"> directed that the applications be argued one after the other and indicated that the</w:t>
      </w:r>
      <w:r w:rsidR="001D7476" w:rsidRPr="002215EB">
        <w:rPr>
          <w:rFonts w:ascii="Times New Roman" w:hAnsi="Times New Roman" w:cs="Times New Roman"/>
          <w:sz w:val="24"/>
          <w:szCs w:val="24"/>
        </w:rPr>
        <w:t xml:space="preserve"> judgements</w:t>
      </w:r>
      <w:r w:rsidR="000144B1" w:rsidRPr="002215EB">
        <w:rPr>
          <w:rFonts w:ascii="Times New Roman" w:hAnsi="Times New Roman" w:cs="Times New Roman"/>
          <w:sz w:val="24"/>
          <w:szCs w:val="24"/>
        </w:rPr>
        <w:t xml:space="preserve"> in the </w:t>
      </w:r>
      <w:r w:rsidR="001D7476" w:rsidRPr="002215EB">
        <w:rPr>
          <w:rFonts w:ascii="Times New Roman" w:hAnsi="Times New Roman" w:cs="Times New Roman"/>
          <w:sz w:val="24"/>
          <w:szCs w:val="24"/>
        </w:rPr>
        <w:t>matters would be dealt with in one judgement</w:t>
      </w:r>
      <w:r w:rsidR="000144B1" w:rsidRPr="002215EB">
        <w:rPr>
          <w:rFonts w:ascii="Times New Roman" w:hAnsi="Times New Roman" w:cs="Times New Roman"/>
          <w:sz w:val="24"/>
          <w:szCs w:val="24"/>
        </w:rPr>
        <w:t xml:space="preserve">. </w:t>
      </w:r>
      <w:r w:rsidR="00A424E1" w:rsidRPr="002215EB">
        <w:rPr>
          <w:rFonts w:ascii="Times New Roman" w:hAnsi="Times New Roman" w:cs="Times New Roman"/>
          <w:sz w:val="24"/>
          <w:szCs w:val="24"/>
        </w:rPr>
        <w:t xml:space="preserve"> For ease of ref</w:t>
      </w:r>
      <w:r w:rsidR="006959C4" w:rsidRPr="002215EB">
        <w:rPr>
          <w:rFonts w:ascii="Times New Roman" w:hAnsi="Times New Roman" w:cs="Times New Roman"/>
          <w:sz w:val="24"/>
          <w:szCs w:val="24"/>
        </w:rPr>
        <w:t>e</w:t>
      </w:r>
      <w:r w:rsidR="00A424E1" w:rsidRPr="002215EB">
        <w:rPr>
          <w:rFonts w:ascii="Times New Roman" w:hAnsi="Times New Roman" w:cs="Times New Roman"/>
          <w:sz w:val="24"/>
          <w:szCs w:val="24"/>
        </w:rPr>
        <w:t>rence, the court will</w:t>
      </w:r>
      <w:r w:rsidR="006959C4" w:rsidRPr="002215EB">
        <w:rPr>
          <w:rFonts w:ascii="Times New Roman" w:hAnsi="Times New Roman" w:cs="Times New Roman"/>
          <w:sz w:val="24"/>
          <w:szCs w:val="24"/>
        </w:rPr>
        <w:t xml:space="preserve"> </w:t>
      </w:r>
      <w:r w:rsidR="00A424E1" w:rsidRPr="002215EB">
        <w:rPr>
          <w:rFonts w:ascii="Times New Roman" w:hAnsi="Times New Roman" w:cs="Times New Roman"/>
          <w:sz w:val="24"/>
          <w:szCs w:val="24"/>
        </w:rPr>
        <w:t>refer to th</w:t>
      </w:r>
      <w:r w:rsidR="006959C4" w:rsidRPr="002215EB">
        <w:rPr>
          <w:rFonts w:ascii="Times New Roman" w:hAnsi="Times New Roman" w:cs="Times New Roman"/>
          <w:sz w:val="24"/>
          <w:szCs w:val="24"/>
        </w:rPr>
        <w:t>e first application as</w:t>
      </w:r>
      <w:r w:rsidR="00A424E1" w:rsidRPr="002215EB">
        <w:rPr>
          <w:rFonts w:ascii="Times New Roman" w:hAnsi="Times New Roman" w:cs="Times New Roman"/>
          <w:sz w:val="24"/>
          <w:szCs w:val="24"/>
        </w:rPr>
        <w:t xml:space="preserve"> “the application for condonation</w:t>
      </w:r>
      <w:r w:rsidR="006959C4" w:rsidRPr="002215EB">
        <w:rPr>
          <w:rFonts w:ascii="Times New Roman" w:hAnsi="Times New Roman" w:cs="Times New Roman"/>
          <w:sz w:val="24"/>
          <w:szCs w:val="24"/>
        </w:rPr>
        <w:t>’’ and the second a</w:t>
      </w:r>
      <w:r w:rsidR="00E513A6" w:rsidRPr="002215EB">
        <w:rPr>
          <w:rFonts w:ascii="Times New Roman" w:hAnsi="Times New Roman" w:cs="Times New Roman"/>
          <w:sz w:val="24"/>
          <w:szCs w:val="24"/>
        </w:rPr>
        <w:t>s</w:t>
      </w:r>
      <w:r w:rsidR="006959C4" w:rsidRPr="002215EB">
        <w:rPr>
          <w:rFonts w:ascii="Times New Roman" w:hAnsi="Times New Roman" w:cs="Times New Roman"/>
          <w:sz w:val="24"/>
          <w:szCs w:val="24"/>
        </w:rPr>
        <w:t xml:space="preserve"> “the application for rescission”.</w:t>
      </w:r>
      <w:r w:rsidRPr="002215EB">
        <w:rPr>
          <w:rFonts w:ascii="Times New Roman" w:hAnsi="Times New Roman" w:cs="Times New Roman"/>
          <w:sz w:val="24"/>
          <w:szCs w:val="24"/>
        </w:rPr>
        <w:t xml:space="preserve"> </w:t>
      </w:r>
      <w:r w:rsidR="006959C4" w:rsidRPr="002215EB">
        <w:rPr>
          <w:rFonts w:ascii="Times New Roman" w:hAnsi="Times New Roman" w:cs="Times New Roman"/>
          <w:sz w:val="24"/>
          <w:szCs w:val="24"/>
        </w:rPr>
        <w:t xml:space="preserve"> </w:t>
      </w:r>
      <w:r w:rsidR="00A424E1" w:rsidRPr="002215EB">
        <w:rPr>
          <w:rFonts w:ascii="Times New Roman" w:hAnsi="Times New Roman" w:cs="Times New Roman"/>
          <w:sz w:val="24"/>
          <w:szCs w:val="24"/>
        </w:rPr>
        <w:t xml:space="preserve"> </w:t>
      </w:r>
    </w:p>
    <w:p w:rsidR="00AF6F2C" w:rsidRPr="002215EB" w:rsidRDefault="00CB5973" w:rsidP="00377E4A">
      <w:pPr>
        <w:spacing w:after="0" w:line="360" w:lineRule="auto"/>
        <w:ind w:firstLine="720"/>
        <w:jc w:val="both"/>
        <w:rPr>
          <w:rFonts w:ascii="Times New Roman" w:hAnsi="Times New Roman" w:cs="Times New Roman"/>
          <w:sz w:val="24"/>
          <w:szCs w:val="24"/>
        </w:rPr>
      </w:pPr>
      <w:r w:rsidRPr="002215EB">
        <w:rPr>
          <w:rFonts w:ascii="Times New Roman" w:hAnsi="Times New Roman" w:cs="Times New Roman"/>
          <w:sz w:val="24"/>
          <w:szCs w:val="24"/>
        </w:rPr>
        <w:t>The</w:t>
      </w:r>
      <w:r w:rsidR="0057769B" w:rsidRPr="002215EB">
        <w:rPr>
          <w:rFonts w:ascii="Times New Roman" w:hAnsi="Times New Roman" w:cs="Times New Roman"/>
          <w:sz w:val="24"/>
          <w:szCs w:val="24"/>
        </w:rPr>
        <w:t xml:space="preserve"> facts of this case are that the</w:t>
      </w:r>
      <w:r w:rsidR="00AF6F2C" w:rsidRPr="002215EB">
        <w:rPr>
          <w:rFonts w:ascii="Times New Roman" w:hAnsi="Times New Roman" w:cs="Times New Roman"/>
          <w:sz w:val="24"/>
          <w:szCs w:val="24"/>
        </w:rPr>
        <w:t xml:space="preserve"> applicants applied and obtained a loan</w:t>
      </w:r>
      <w:r w:rsidR="00471B4D" w:rsidRPr="002215EB">
        <w:rPr>
          <w:rFonts w:ascii="Times New Roman" w:hAnsi="Times New Roman" w:cs="Times New Roman"/>
          <w:sz w:val="24"/>
          <w:szCs w:val="24"/>
        </w:rPr>
        <w:t xml:space="preserve"> of </w:t>
      </w:r>
      <w:r w:rsidR="00AF6F2C" w:rsidRPr="002215EB">
        <w:rPr>
          <w:rFonts w:ascii="Times New Roman" w:hAnsi="Times New Roman" w:cs="Times New Roman"/>
          <w:sz w:val="24"/>
          <w:szCs w:val="24"/>
        </w:rPr>
        <w:t>US</w:t>
      </w:r>
      <w:r w:rsidR="007D6D27">
        <w:rPr>
          <w:rFonts w:ascii="Times New Roman" w:hAnsi="Times New Roman" w:cs="Times New Roman"/>
          <w:sz w:val="24"/>
          <w:szCs w:val="24"/>
        </w:rPr>
        <w:t>$</w:t>
      </w:r>
      <w:r w:rsidR="00AF6F2C" w:rsidRPr="002215EB">
        <w:rPr>
          <w:rFonts w:ascii="Times New Roman" w:hAnsi="Times New Roman" w:cs="Times New Roman"/>
          <w:sz w:val="24"/>
          <w:szCs w:val="24"/>
        </w:rPr>
        <w:t xml:space="preserve"> 250 000-00 from the respondent</w:t>
      </w:r>
      <w:r w:rsidR="00DA793E" w:rsidRPr="002215EB">
        <w:rPr>
          <w:rFonts w:ascii="Times New Roman" w:hAnsi="Times New Roman" w:cs="Times New Roman"/>
          <w:sz w:val="24"/>
          <w:szCs w:val="24"/>
        </w:rPr>
        <w:t>,</w:t>
      </w:r>
      <w:r w:rsidR="007F448D" w:rsidRPr="002215EB">
        <w:rPr>
          <w:rFonts w:ascii="Times New Roman" w:hAnsi="Times New Roman" w:cs="Times New Roman"/>
          <w:sz w:val="24"/>
          <w:szCs w:val="24"/>
        </w:rPr>
        <w:t xml:space="preserve"> being working capita</w:t>
      </w:r>
      <w:r w:rsidR="00CE475C" w:rsidRPr="002215EB">
        <w:rPr>
          <w:rFonts w:ascii="Times New Roman" w:hAnsi="Times New Roman" w:cs="Times New Roman"/>
          <w:sz w:val="24"/>
          <w:szCs w:val="24"/>
        </w:rPr>
        <w:t>l.</w:t>
      </w:r>
      <w:r w:rsidR="00471B4D" w:rsidRPr="002215EB">
        <w:rPr>
          <w:rFonts w:ascii="Times New Roman" w:hAnsi="Times New Roman" w:cs="Times New Roman"/>
          <w:sz w:val="24"/>
          <w:szCs w:val="24"/>
        </w:rPr>
        <w:t xml:space="preserve"> The</w:t>
      </w:r>
      <w:r w:rsidR="00AF6F2C" w:rsidRPr="002215EB">
        <w:rPr>
          <w:rFonts w:ascii="Times New Roman" w:hAnsi="Times New Roman" w:cs="Times New Roman"/>
          <w:sz w:val="24"/>
          <w:szCs w:val="24"/>
        </w:rPr>
        <w:t xml:space="preserve"> </w:t>
      </w:r>
      <w:r w:rsidR="00377E4A" w:rsidRPr="002215EB">
        <w:rPr>
          <w:rFonts w:ascii="Times New Roman" w:hAnsi="Times New Roman" w:cs="Times New Roman"/>
          <w:sz w:val="24"/>
          <w:szCs w:val="24"/>
        </w:rPr>
        <w:t>a</w:t>
      </w:r>
      <w:r w:rsidR="00AF6F2C" w:rsidRPr="002215EB">
        <w:rPr>
          <w:rFonts w:ascii="Times New Roman" w:hAnsi="Times New Roman" w:cs="Times New Roman"/>
          <w:sz w:val="24"/>
          <w:szCs w:val="24"/>
        </w:rPr>
        <w:t>pplicants delayed in extinguishing the loan and</w:t>
      </w:r>
      <w:r w:rsidR="00466322" w:rsidRPr="002215EB">
        <w:rPr>
          <w:rFonts w:ascii="Times New Roman" w:hAnsi="Times New Roman" w:cs="Times New Roman"/>
          <w:sz w:val="24"/>
          <w:szCs w:val="24"/>
        </w:rPr>
        <w:t xml:space="preserve"> the</w:t>
      </w:r>
      <w:r w:rsidR="00AF6F2C" w:rsidRPr="002215EB">
        <w:rPr>
          <w:rFonts w:ascii="Times New Roman" w:hAnsi="Times New Roman" w:cs="Times New Roman"/>
          <w:sz w:val="24"/>
          <w:szCs w:val="24"/>
        </w:rPr>
        <w:t xml:space="preserve"> respondent issued summons against them. The </w:t>
      </w:r>
      <w:r w:rsidR="00F033AB" w:rsidRPr="002215EB">
        <w:rPr>
          <w:rFonts w:ascii="Times New Roman" w:hAnsi="Times New Roman" w:cs="Times New Roman"/>
          <w:sz w:val="24"/>
          <w:szCs w:val="24"/>
        </w:rPr>
        <w:t>summons was</w:t>
      </w:r>
      <w:r w:rsidR="00AF6F2C" w:rsidRPr="002215EB">
        <w:rPr>
          <w:rFonts w:ascii="Times New Roman" w:hAnsi="Times New Roman" w:cs="Times New Roman"/>
          <w:sz w:val="24"/>
          <w:szCs w:val="24"/>
        </w:rPr>
        <w:t xml:space="preserve"> served on 2 November 2010 on the instructions of Sawyer and Mkushi, Harare.</w:t>
      </w:r>
      <w:r w:rsidR="002E3D34" w:rsidRPr="002215EB">
        <w:rPr>
          <w:rFonts w:ascii="Times New Roman" w:hAnsi="Times New Roman" w:cs="Times New Roman"/>
          <w:sz w:val="24"/>
          <w:szCs w:val="24"/>
        </w:rPr>
        <w:t xml:space="preserve"> The a</w:t>
      </w:r>
      <w:r w:rsidR="00AF6F2C" w:rsidRPr="002215EB">
        <w:rPr>
          <w:rFonts w:ascii="Times New Roman" w:hAnsi="Times New Roman" w:cs="Times New Roman"/>
          <w:sz w:val="24"/>
          <w:szCs w:val="24"/>
        </w:rPr>
        <w:t>pplicants instructed Sawyer</w:t>
      </w:r>
      <w:r w:rsidR="00DA793E" w:rsidRPr="002215EB">
        <w:rPr>
          <w:rFonts w:ascii="Times New Roman" w:hAnsi="Times New Roman" w:cs="Times New Roman"/>
          <w:sz w:val="24"/>
          <w:szCs w:val="24"/>
        </w:rPr>
        <w:t xml:space="preserve">, </w:t>
      </w:r>
      <w:r w:rsidR="00AF6F2C" w:rsidRPr="002215EB">
        <w:rPr>
          <w:rFonts w:ascii="Times New Roman" w:hAnsi="Times New Roman" w:cs="Times New Roman"/>
          <w:sz w:val="24"/>
          <w:szCs w:val="24"/>
        </w:rPr>
        <w:t>Mkushi and Maupa of Kwekwe to defend the matter.</w:t>
      </w:r>
      <w:r w:rsidR="00F144DA" w:rsidRPr="002215EB">
        <w:rPr>
          <w:rFonts w:ascii="Times New Roman" w:hAnsi="Times New Roman" w:cs="Times New Roman"/>
          <w:sz w:val="24"/>
          <w:szCs w:val="24"/>
        </w:rPr>
        <w:t xml:space="preserve"> On </w:t>
      </w:r>
      <w:r w:rsidR="00377E4A" w:rsidRPr="002215EB">
        <w:rPr>
          <w:rFonts w:ascii="Times New Roman" w:hAnsi="Times New Roman" w:cs="Times New Roman"/>
          <w:sz w:val="24"/>
          <w:szCs w:val="24"/>
        </w:rPr>
        <w:t>1</w:t>
      </w:r>
      <w:r w:rsidR="00F144DA" w:rsidRPr="002215EB">
        <w:rPr>
          <w:rFonts w:ascii="Times New Roman" w:hAnsi="Times New Roman" w:cs="Times New Roman"/>
          <w:sz w:val="24"/>
          <w:szCs w:val="24"/>
        </w:rPr>
        <w:t>6</w:t>
      </w:r>
      <w:r w:rsidR="00377E4A" w:rsidRPr="002215EB">
        <w:rPr>
          <w:rFonts w:ascii="Times New Roman" w:hAnsi="Times New Roman" w:cs="Times New Roman"/>
          <w:sz w:val="24"/>
          <w:szCs w:val="24"/>
        </w:rPr>
        <w:t xml:space="preserve"> </w:t>
      </w:r>
      <w:r w:rsidR="00F144DA" w:rsidRPr="002215EB">
        <w:rPr>
          <w:rFonts w:ascii="Times New Roman" w:hAnsi="Times New Roman" w:cs="Times New Roman"/>
          <w:sz w:val="24"/>
          <w:szCs w:val="24"/>
        </w:rPr>
        <w:t xml:space="preserve">November 2011, Sawyer </w:t>
      </w:r>
      <w:r w:rsidR="007F448D" w:rsidRPr="002215EB">
        <w:rPr>
          <w:rFonts w:ascii="Times New Roman" w:hAnsi="Times New Roman" w:cs="Times New Roman"/>
          <w:sz w:val="24"/>
          <w:szCs w:val="24"/>
        </w:rPr>
        <w:t xml:space="preserve"> </w:t>
      </w:r>
      <w:r w:rsidR="00F144DA" w:rsidRPr="002215EB">
        <w:rPr>
          <w:rFonts w:ascii="Times New Roman" w:hAnsi="Times New Roman" w:cs="Times New Roman"/>
          <w:sz w:val="24"/>
          <w:szCs w:val="24"/>
        </w:rPr>
        <w:t>Mkushi and Maupa wrote to</w:t>
      </w:r>
      <w:r w:rsidR="0057769B" w:rsidRPr="002215EB">
        <w:rPr>
          <w:rFonts w:ascii="Times New Roman" w:hAnsi="Times New Roman" w:cs="Times New Roman"/>
          <w:sz w:val="24"/>
          <w:szCs w:val="24"/>
        </w:rPr>
        <w:t xml:space="preserve"> the</w:t>
      </w:r>
      <w:r w:rsidR="00F144DA" w:rsidRPr="002215EB">
        <w:rPr>
          <w:rFonts w:ascii="Times New Roman" w:hAnsi="Times New Roman" w:cs="Times New Roman"/>
          <w:sz w:val="24"/>
          <w:szCs w:val="24"/>
        </w:rPr>
        <w:t xml:space="preserve"> applicants advising them that they had handed the matter over to Hore and Partners </w:t>
      </w:r>
      <w:r w:rsidR="00DA793E" w:rsidRPr="002215EB">
        <w:rPr>
          <w:rFonts w:ascii="Times New Roman" w:hAnsi="Times New Roman" w:cs="Times New Roman"/>
          <w:sz w:val="24"/>
          <w:szCs w:val="24"/>
        </w:rPr>
        <w:t xml:space="preserve"> of Kwe Kwe </w:t>
      </w:r>
      <w:r w:rsidR="00F144DA" w:rsidRPr="002215EB">
        <w:rPr>
          <w:rFonts w:ascii="Times New Roman" w:hAnsi="Times New Roman" w:cs="Times New Roman"/>
          <w:sz w:val="24"/>
          <w:szCs w:val="24"/>
        </w:rPr>
        <w:t>due to the fact that</w:t>
      </w:r>
      <w:r w:rsidR="006C1739" w:rsidRPr="002215EB">
        <w:rPr>
          <w:rFonts w:ascii="Times New Roman" w:hAnsi="Times New Roman" w:cs="Times New Roman"/>
          <w:sz w:val="24"/>
          <w:szCs w:val="24"/>
        </w:rPr>
        <w:t xml:space="preserve"> summons commencing the action had been issued by</w:t>
      </w:r>
      <w:r w:rsidR="00F144DA" w:rsidRPr="002215EB">
        <w:rPr>
          <w:rFonts w:ascii="Times New Roman" w:hAnsi="Times New Roman" w:cs="Times New Roman"/>
          <w:sz w:val="24"/>
          <w:szCs w:val="24"/>
        </w:rPr>
        <w:t xml:space="preserve"> their sister</w:t>
      </w:r>
      <w:r w:rsidR="006C1739" w:rsidRPr="002215EB">
        <w:rPr>
          <w:rFonts w:ascii="Times New Roman" w:hAnsi="Times New Roman" w:cs="Times New Roman"/>
          <w:sz w:val="24"/>
          <w:szCs w:val="24"/>
        </w:rPr>
        <w:t xml:space="preserve"> firm in Harare</w:t>
      </w:r>
      <w:r w:rsidR="00F144DA" w:rsidRPr="002215EB">
        <w:rPr>
          <w:rFonts w:ascii="Times New Roman" w:hAnsi="Times New Roman" w:cs="Times New Roman"/>
          <w:sz w:val="24"/>
          <w:szCs w:val="24"/>
        </w:rPr>
        <w:t>. Notice of appearance to defend was filed the same date</w:t>
      </w:r>
      <w:r w:rsidR="005B2815" w:rsidRPr="002215EB">
        <w:rPr>
          <w:rFonts w:ascii="Times New Roman" w:hAnsi="Times New Roman" w:cs="Times New Roman"/>
          <w:sz w:val="24"/>
          <w:szCs w:val="24"/>
        </w:rPr>
        <w:t xml:space="preserve"> by Hore and Partners</w:t>
      </w:r>
      <w:r w:rsidR="0057769B" w:rsidRPr="002215EB">
        <w:rPr>
          <w:rFonts w:ascii="Times New Roman" w:hAnsi="Times New Roman" w:cs="Times New Roman"/>
          <w:sz w:val="24"/>
          <w:szCs w:val="24"/>
        </w:rPr>
        <w:t xml:space="preserve"> and the applicants were advised of this fact</w:t>
      </w:r>
      <w:r w:rsidR="005B2815" w:rsidRPr="002215EB">
        <w:rPr>
          <w:rFonts w:ascii="Times New Roman" w:hAnsi="Times New Roman" w:cs="Times New Roman"/>
          <w:sz w:val="24"/>
          <w:szCs w:val="24"/>
        </w:rPr>
        <w:t>.</w:t>
      </w:r>
    </w:p>
    <w:p w:rsidR="00756CDA" w:rsidRPr="002215EB" w:rsidRDefault="00F144DA" w:rsidP="00377E4A">
      <w:pPr>
        <w:spacing w:after="0" w:line="360" w:lineRule="auto"/>
        <w:ind w:firstLine="720"/>
        <w:jc w:val="both"/>
        <w:rPr>
          <w:rFonts w:ascii="Times New Roman" w:hAnsi="Times New Roman" w:cs="Times New Roman"/>
          <w:sz w:val="24"/>
          <w:szCs w:val="24"/>
        </w:rPr>
      </w:pPr>
      <w:r w:rsidRPr="002215EB">
        <w:rPr>
          <w:rFonts w:ascii="Times New Roman" w:hAnsi="Times New Roman" w:cs="Times New Roman"/>
          <w:sz w:val="24"/>
          <w:szCs w:val="24"/>
        </w:rPr>
        <w:t xml:space="preserve">On </w:t>
      </w:r>
      <w:r w:rsidR="00377E4A" w:rsidRPr="002215EB">
        <w:rPr>
          <w:rFonts w:ascii="Times New Roman" w:hAnsi="Times New Roman" w:cs="Times New Roman"/>
          <w:sz w:val="24"/>
          <w:szCs w:val="24"/>
        </w:rPr>
        <w:t xml:space="preserve">1 </w:t>
      </w:r>
      <w:r w:rsidRPr="002215EB">
        <w:rPr>
          <w:rFonts w:ascii="Times New Roman" w:hAnsi="Times New Roman" w:cs="Times New Roman"/>
          <w:sz w:val="24"/>
          <w:szCs w:val="24"/>
        </w:rPr>
        <w:t xml:space="preserve">December 2010, </w:t>
      </w:r>
      <w:r w:rsidR="00A931D0" w:rsidRPr="002215EB">
        <w:rPr>
          <w:rFonts w:ascii="Times New Roman" w:hAnsi="Times New Roman" w:cs="Times New Roman"/>
          <w:sz w:val="24"/>
          <w:szCs w:val="24"/>
        </w:rPr>
        <w:t>S</w:t>
      </w:r>
      <w:r w:rsidRPr="002215EB">
        <w:rPr>
          <w:rFonts w:ascii="Times New Roman" w:hAnsi="Times New Roman" w:cs="Times New Roman"/>
          <w:sz w:val="24"/>
          <w:szCs w:val="24"/>
        </w:rPr>
        <w:t xml:space="preserve">awyer and </w:t>
      </w:r>
      <w:r w:rsidR="00A931D0" w:rsidRPr="002215EB">
        <w:rPr>
          <w:rFonts w:ascii="Times New Roman" w:hAnsi="Times New Roman" w:cs="Times New Roman"/>
          <w:sz w:val="24"/>
          <w:szCs w:val="24"/>
        </w:rPr>
        <w:t>M</w:t>
      </w:r>
      <w:r w:rsidRPr="002215EB">
        <w:rPr>
          <w:rFonts w:ascii="Times New Roman" w:hAnsi="Times New Roman" w:cs="Times New Roman"/>
          <w:sz w:val="24"/>
          <w:szCs w:val="24"/>
        </w:rPr>
        <w:t>kushi</w:t>
      </w:r>
      <w:r w:rsidR="00471B4D" w:rsidRPr="002215EB">
        <w:rPr>
          <w:rFonts w:ascii="Times New Roman" w:hAnsi="Times New Roman" w:cs="Times New Roman"/>
          <w:sz w:val="24"/>
          <w:szCs w:val="24"/>
        </w:rPr>
        <w:t xml:space="preserve"> </w:t>
      </w:r>
      <w:r w:rsidRPr="002215EB">
        <w:rPr>
          <w:rFonts w:ascii="Times New Roman" w:hAnsi="Times New Roman" w:cs="Times New Roman"/>
          <w:sz w:val="24"/>
          <w:szCs w:val="24"/>
        </w:rPr>
        <w:t>issued</w:t>
      </w:r>
      <w:r w:rsidR="00DA793E" w:rsidRPr="002215EB">
        <w:rPr>
          <w:rFonts w:ascii="Times New Roman" w:hAnsi="Times New Roman" w:cs="Times New Roman"/>
          <w:sz w:val="24"/>
          <w:szCs w:val="24"/>
        </w:rPr>
        <w:t xml:space="preserve"> </w:t>
      </w:r>
      <w:r w:rsidRPr="002215EB">
        <w:rPr>
          <w:rFonts w:ascii="Times New Roman" w:hAnsi="Times New Roman" w:cs="Times New Roman"/>
          <w:sz w:val="24"/>
          <w:szCs w:val="24"/>
        </w:rPr>
        <w:t>a</w:t>
      </w:r>
      <w:r w:rsidR="00A931D0" w:rsidRPr="002215EB">
        <w:rPr>
          <w:rFonts w:ascii="Times New Roman" w:hAnsi="Times New Roman" w:cs="Times New Roman"/>
          <w:sz w:val="24"/>
          <w:szCs w:val="24"/>
        </w:rPr>
        <w:t xml:space="preserve"> </w:t>
      </w:r>
      <w:r w:rsidRPr="002215EB">
        <w:rPr>
          <w:rFonts w:ascii="Times New Roman" w:hAnsi="Times New Roman" w:cs="Times New Roman"/>
          <w:sz w:val="24"/>
          <w:szCs w:val="24"/>
        </w:rPr>
        <w:t>notice to plead and intention to bar and served it on</w:t>
      </w:r>
      <w:r w:rsidR="00A931D0" w:rsidRPr="002215EB">
        <w:rPr>
          <w:rFonts w:ascii="Times New Roman" w:hAnsi="Times New Roman" w:cs="Times New Roman"/>
          <w:sz w:val="24"/>
          <w:szCs w:val="24"/>
        </w:rPr>
        <w:t xml:space="preserve"> M</w:t>
      </w:r>
      <w:r w:rsidRPr="002215EB">
        <w:rPr>
          <w:rFonts w:ascii="Times New Roman" w:hAnsi="Times New Roman" w:cs="Times New Roman"/>
          <w:sz w:val="24"/>
          <w:szCs w:val="24"/>
        </w:rPr>
        <w:t>pame and Partners</w:t>
      </w:r>
      <w:r w:rsidR="00A931D0" w:rsidRPr="002215EB">
        <w:rPr>
          <w:rFonts w:ascii="Times New Roman" w:hAnsi="Times New Roman" w:cs="Times New Roman"/>
          <w:sz w:val="24"/>
          <w:szCs w:val="24"/>
        </w:rPr>
        <w:t xml:space="preserve"> who </w:t>
      </w:r>
      <w:r w:rsidR="00C22241" w:rsidRPr="002215EB">
        <w:rPr>
          <w:rFonts w:ascii="Times New Roman" w:hAnsi="Times New Roman" w:cs="Times New Roman"/>
          <w:sz w:val="24"/>
          <w:szCs w:val="24"/>
        </w:rPr>
        <w:t xml:space="preserve">were </w:t>
      </w:r>
      <w:r w:rsidR="00A931D0" w:rsidRPr="002215EB">
        <w:rPr>
          <w:rFonts w:ascii="Times New Roman" w:hAnsi="Times New Roman" w:cs="Times New Roman"/>
          <w:sz w:val="24"/>
          <w:szCs w:val="24"/>
        </w:rPr>
        <w:t>Hore and P</w:t>
      </w:r>
      <w:r w:rsidRPr="002215EB">
        <w:rPr>
          <w:rFonts w:ascii="Times New Roman" w:hAnsi="Times New Roman" w:cs="Times New Roman"/>
          <w:sz w:val="24"/>
          <w:szCs w:val="24"/>
        </w:rPr>
        <w:t>artners</w:t>
      </w:r>
      <w:r w:rsidR="00A931D0" w:rsidRPr="002215EB">
        <w:rPr>
          <w:rFonts w:ascii="Times New Roman" w:hAnsi="Times New Roman" w:cs="Times New Roman"/>
          <w:sz w:val="24"/>
          <w:szCs w:val="24"/>
        </w:rPr>
        <w:t>’</w:t>
      </w:r>
      <w:r w:rsidRPr="002215EB">
        <w:rPr>
          <w:rFonts w:ascii="Times New Roman" w:hAnsi="Times New Roman" w:cs="Times New Roman"/>
          <w:sz w:val="24"/>
          <w:szCs w:val="24"/>
        </w:rPr>
        <w:t xml:space="preserve"> correspondence lawyers</w:t>
      </w:r>
      <w:r w:rsidR="00A931D0" w:rsidRPr="002215EB">
        <w:rPr>
          <w:rFonts w:ascii="Times New Roman" w:hAnsi="Times New Roman" w:cs="Times New Roman"/>
          <w:sz w:val="24"/>
          <w:szCs w:val="24"/>
        </w:rPr>
        <w:t xml:space="preserve"> in Harare. </w:t>
      </w:r>
      <w:r w:rsidR="00471B4D" w:rsidRPr="002215EB">
        <w:rPr>
          <w:rFonts w:ascii="Times New Roman" w:hAnsi="Times New Roman" w:cs="Times New Roman"/>
          <w:sz w:val="24"/>
          <w:szCs w:val="24"/>
        </w:rPr>
        <w:t>The a</w:t>
      </w:r>
      <w:r w:rsidR="00A931D0" w:rsidRPr="002215EB">
        <w:rPr>
          <w:rFonts w:ascii="Times New Roman" w:hAnsi="Times New Roman" w:cs="Times New Roman"/>
          <w:sz w:val="24"/>
          <w:szCs w:val="24"/>
        </w:rPr>
        <w:t>pplicants did not file their plea and default judgment</w:t>
      </w:r>
      <w:r w:rsidR="002C76F5" w:rsidRPr="002215EB">
        <w:rPr>
          <w:rFonts w:ascii="Times New Roman" w:hAnsi="Times New Roman" w:cs="Times New Roman"/>
          <w:sz w:val="24"/>
          <w:szCs w:val="24"/>
        </w:rPr>
        <w:t xml:space="preserve"> under HC</w:t>
      </w:r>
      <w:r w:rsidR="00377E4A" w:rsidRPr="002215EB">
        <w:rPr>
          <w:rFonts w:ascii="Times New Roman" w:hAnsi="Times New Roman" w:cs="Times New Roman"/>
          <w:sz w:val="24"/>
          <w:szCs w:val="24"/>
        </w:rPr>
        <w:t xml:space="preserve"> </w:t>
      </w:r>
      <w:r w:rsidR="002C76F5" w:rsidRPr="002215EB">
        <w:rPr>
          <w:rFonts w:ascii="Times New Roman" w:hAnsi="Times New Roman" w:cs="Times New Roman"/>
          <w:sz w:val="24"/>
          <w:szCs w:val="24"/>
        </w:rPr>
        <w:t>7564</w:t>
      </w:r>
      <w:r w:rsidR="00377E4A" w:rsidRPr="002215EB">
        <w:rPr>
          <w:rFonts w:ascii="Times New Roman" w:hAnsi="Times New Roman" w:cs="Times New Roman"/>
          <w:sz w:val="24"/>
          <w:szCs w:val="24"/>
        </w:rPr>
        <w:t>/</w:t>
      </w:r>
      <w:r w:rsidR="002C76F5" w:rsidRPr="002215EB">
        <w:rPr>
          <w:rFonts w:ascii="Times New Roman" w:hAnsi="Times New Roman" w:cs="Times New Roman"/>
          <w:sz w:val="24"/>
          <w:szCs w:val="24"/>
        </w:rPr>
        <w:t>10</w:t>
      </w:r>
      <w:r w:rsidR="00A931D0" w:rsidRPr="002215EB">
        <w:rPr>
          <w:rFonts w:ascii="Times New Roman" w:hAnsi="Times New Roman" w:cs="Times New Roman"/>
          <w:sz w:val="24"/>
          <w:szCs w:val="24"/>
        </w:rPr>
        <w:t xml:space="preserve"> was entered against them on 25 January 2011.</w:t>
      </w:r>
    </w:p>
    <w:p w:rsidR="004623BD" w:rsidRPr="002215EB" w:rsidRDefault="00756CDA" w:rsidP="00377E4A">
      <w:pPr>
        <w:spacing w:after="0" w:line="360" w:lineRule="auto"/>
        <w:ind w:firstLine="720"/>
        <w:jc w:val="both"/>
        <w:rPr>
          <w:rFonts w:ascii="Times New Roman" w:hAnsi="Times New Roman" w:cs="Times New Roman"/>
          <w:sz w:val="24"/>
          <w:szCs w:val="24"/>
        </w:rPr>
      </w:pPr>
      <w:r w:rsidRPr="002215EB">
        <w:rPr>
          <w:rFonts w:ascii="Times New Roman" w:hAnsi="Times New Roman" w:cs="Times New Roman"/>
          <w:sz w:val="24"/>
          <w:szCs w:val="24"/>
        </w:rPr>
        <w:lastRenderedPageBreak/>
        <w:t>The applicants aver that they were not aware of the judgment</w:t>
      </w:r>
      <w:r w:rsidR="002C76F5" w:rsidRPr="002215EB">
        <w:rPr>
          <w:rFonts w:ascii="Times New Roman" w:hAnsi="Times New Roman" w:cs="Times New Roman"/>
          <w:sz w:val="24"/>
          <w:szCs w:val="24"/>
        </w:rPr>
        <w:t xml:space="preserve"> </w:t>
      </w:r>
      <w:r w:rsidR="00471B4D" w:rsidRPr="002215EB">
        <w:rPr>
          <w:rFonts w:ascii="Times New Roman" w:hAnsi="Times New Roman" w:cs="Times New Roman"/>
          <w:sz w:val="24"/>
          <w:szCs w:val="24"/>
        </w:rPr>
        <w:t xml:space="preserve">and that they only </w:t>
      </w:r>
      <w:r w:rsidR="002C76F5" w:rsidRPr="002215EB">
        <w:rPr>
          <w:rFonts w:ascii="Times New Roman" w:hAnsi="Times New Roman" w:cs="Times New Roman"/>
          <w:sz w:val="24"/>
          <w:szCs w:val="24"/>
        </w:rPr>
        <w:t>knew of the judgment</w:t>
      </w:r>
      <w:r w:rsidR="006136CD" w:rsidRPr="002215EB">
        <w:rPr>
          <w:rFonts w:ascii="Times New Roman" w:hAnsi="Times New Roman" w:cs="Times New Roman"/>
          <w:sz w:val="24"/>
          <w:szCs w:val="24"/>
        </w:rPr>
        <w:t xml:space="preserve"> when the</w:t>
      </w:r>
      <w:r w:rsidR="002E3D34" w:rsidRPr="002215EB">
        <w:rPr>
          <w:rFonts w:ascii="Times New Roman" w:hAnsi="Times New Roman" w:cs="Times New Roman"/>
          <w:sz w:val="24"/>
          <w:szCs w:val="24"/>
        </w:rPr>
        <w:t>ir attached</w:t>
      </w:r>
      <w:r w:rsidR="00FE75C0" w:rsidRPr="002215EB">
        <w:rPr>
          <w:rFonts w:ascii="Times New Roman" w:hAnsi="Times New Roman" w:cs="Times New Roman"/>
          <w:sz w:val="24"/>
          <w:szCs w:val="24"/>
        </w:rPr>
        <w:t xml:space="preserve"> property was advertised for execution </w:t>
      </w:r>
      <w:r w:rsidR="0034760B" w:rsidRPr="002215EB">
        <w:rPr>
          <w:rFonts w:ascii="Times New Roman" w:hAnsi="Times New Roman" w:cs="Times New Roman"/>
          <w:sz w:val="24"/>
          <w:szCs w:val="24"/>
        </w:rPr>
        <w:t>and</w:t>
      </w:r>
      <w:r w:rsidR="002C76F5" w:rsidRPr="002215EB">
        <w:rPr>
          <w:rFonts w:ascii="Times New Roman" w:hAnsi="Times New Roman" w:cs="Times New Roman"/>
          <w:sz w:val="24"/>
          <w:szCs w:val="24"/>
        </w:rPr>
        <w:t xml:space="preserve"> that they immediately acted upon </w:t>
      </w:r>
      <w:r w:rsidR="00432B31" w:rsidRPr="002215EB">
        <w:rPr>
          <w:rFonts w:ascii="Times New Roman" w:hAnsi="Times New Roman" w:cs="Times New Roman"/>
          <w:sz w:val="24"/>
          <w:szCs w:val="24"/>
        </w:rPr>
        <w:t>the judgment</w:t>
      </w:r>
      <w:r w:rsidR="002C76F5" w:rsidRPr="002215EB">
        <w:rPr>
          <w:rFonts w:ascii="Times New Roman" w:hAnsi="Times New Roman" w:cs="Times New Roman"/>
          <w:sz w:val="24"/>
          <w:szCs w:val="24"/>
        </w:rPr>
        <w:t xml:space="preserve">. </w:t>
      </w:r>
      <w:r w:rsidR="00DA793E" w:rsidRPr="002215EB">
        <w:rPr>
          <w:rFonts w:ascii="Times New Roman" w:hAnsi="Times New Roman" w:cs="Times New Roman"/>
          <w:sz w:val="24"/>
          <w:szCs w:val="24"/>
        </w:rPr>
        <w:t>The applicants</w:t>
      </w:r>
      <w:r w:rsidR="00BB75A5" w:rsidRPr="002215EB">
        <w:rPr>
          <w:rFonts w:ascii="Times New Roman" w:hAnsi="Times New Roman" w:cs="Times New Roman"/>
          <w:sz w:val="24"/>
          <w:szCs w:val="24"/>
        </w:rPr>
        <w:t xml:space="preserve"> further</w:t>
      </w:r>
      <w:r w:rsidR="00DA793E" w:rsidRPr="002215EB">
        <w:rPr>
          <w:rFonts w:ascii="Times New Roman" w:hAnsi="Times New Roman" w:cs="Times New Roman"/>
          <w:sz w:val="24"/>
          <w:szCs w:val="24"/>
        </w:rPr>
        <w:t xml:space="preserve"> state that </w:t>
      </w:r>
      <w:r w:rsidR="002C76F5" w:rsidRPr="002215EB">
        <w:rPr>
          <w:rFonts w:ascii="Times New Roman" w:hAnsi="Times New Roman" w:cs="Times New Roman"/>
          <w:sz w:val="24"/>
          <w:szCs w:val="24"/>
        </w:rPr>
        <w:t>Sawyer Mkushi and  Maupa</w:t>
      </w:r>
      <w:r w:rsidR="00833A9F" w:rsidRPr="002215EB">
        <w:rPr>
          <w:rFonts w:ascii="Times New Roman" w:hAnsi="Times New Roman" w:cs="Times New Roman"/>
          <w:sz w:val="24"/>
          <w:szCs w:val="24"/>
        </w:rPr>
        <w:t xml:space="preserve"> and Hore and Partners</w:t>
      </w:r>
      <w:r w:rsidR="002C76F5" w:rsidRPr="002215EB">
        <w:rPr>
          <w:rFonts w:ascii="Times New Roman" w:hAnsi="Times New Roman" w:cs="Times New Roman"/>
          <w:sz w:val="24"/>
          <w:szCs w:val="24"/>
        </w:rPr>
        <w:t xml:space="preserve"> did not advise them of the judgment. </w:t>
      </w:r>
      <w:r w:rsidR="006136CD" w:rsidRPr="002215EB">
        <w:rPr>
          <w:rFonts w:ascii="Times New Roman" w:hAnsi="Times New Roman" w:cs="Times New Roman"/>
          <w:sz w:val="24"/>
          <w:szCs w:val="24"/>
        </w:rPr>
        <w:t>A</w:t>
      </w:r>
      <w:r w:rsidR="00471B4D" w:rsidRPr="002215EB">
        <w:rPr>
          <w:rFonts w:ascii="Times New Roman" w:hAnsi="Times New Roman" w:cs="Times New Roman"/>
          <w:sz w:val="24"/>
          <w:szCs w:val="24"/>
        </w:rPr>
        <w:t xml:space="preserve"> writ of execution was served on the applicants on 11</w:t>
      </w:r>
      <w:r w:rsidR="00300E35" w:rsidRPr="002215EB">
        <w:rPr>
          <w:rFonts w:ascii="Times New Roman" w:hAnsi="Times New Roman" w:cs="Times New Roman"/>
          <w:sz w:val="24"/>
          <w:szCs w:val="24"/>
        </w:rPr>
        <w:t xml:space="preserve"> M</w:t>
      </w:r>
      <w:r w:rsidR="00471B4D" w:rsidRPr="002215EB">
        <w:rPr>
          <w:rFonts w:ascii="Times New Roman" w:hAnsi="Times New Roman" w:cs="Times New Roman"/>
          <w:sz w:val="24"/>
          <w:szCs w:val="24"/>
        </w:rPr>
        <w:t>arch 2011</w:t>
      </w:r>
      <w:r w:rsidR="00BD0403" w:rsidRPr="002215EB">
        <w:rPr>
          <w:rFonts w:ascii="Times New Roman" w:hAnsi="Times New Roman" w:cs="Times New Roman"/>
          <w:sz w:val="24"/>
          <w:szCs w:val="24"/>
        </w:rPr>
        <w:t xml:space="preserve"> and the applicants</w:t>
      </w:r>
      <w:r w:rsidR="00471B4D" w:rsidRPr="002215EB">
        <w:rPr>
          <w:rFonts w:ascii="Times New Roman" w:hAnsi="Times New Roman" w:cs="Times New Roman"/>
          <w:sz w:val="24"/>
          <w:szCs w:val="24"/>
        </w:rPr>
        <w:t xml:space="preserve"> filed their application for condonation</w:t>
      </w:r>
      <w:r w:rsidR="00C22241" w:rsidRPr="002215EB">
        <w:rPr>
          <w:rFonts w:ascii="Times New Roman" w:hAnsi="Times New Roman" w:cs="Times New Roman"/>
          <w:sz w:val="24"/>
          <w:szCs w:val="24"/>
        </w:rPr>
        <w:t xml:space="preserve"> together with the application for rescission of judgment</w:t>
      </w:r>
      <w:r w:rsidR="00471B4D" w:rsidRPr="002215EB">
        <w:rPr>
          <w:rFonts w:ascii="Times New Roman" w:hAnsi="Times New Roman" w:cs="Times New Roman"/>
          <w:sz w:val="24"/>
          <w:szCs w:val="24"/>
        </w:rPr>
        <w:t xml:space="preserve"> on </w:t>
      </w:r>
      <w:r w:rsidR="007E0159" w:rsidRPr="002215EB">
        <w:rPr>
          <w:rFonts w:ascii="Times New Roman" w:hAnsi="Times New Roman" w:cs="Times New Roman"/>
          <w:sz w:val="24"/>
          <w:szCs w:val="24"/>
        </w:rPr>
        <w:t>23</w:t>
      </w:r>
      <w:r w:rsidR="00471B4D" w:rsidRPr="002215EB">
        <w:rPr>
          <w:rFonts w:ascii="Times New Roman" w:hAnsi="Times New Roman" w:cs="Times New Roman"/>
          <w:sz w:val="24"/>
          <w:szCs w:val="24"/>
        </w:rPr>
        <w:t xml:space="preserve"> Ma</w:t>
      </w:r>
      <w:r w:rsidR="007E0159" w:rsidRPr="002215EB">
        <w:rPr>
          <w:rFonts w:ascii="Times New Roman" w:hAnsi="Times New Roman" w:cs="Times New Roman"/>
          <w:sz w:val="24"/>
          <w:szCs w:val="24"/>
        </w:rPr>
        <w:t>y</w:t>
      </w:r>
      <w:r w:rsidR="00471B4D" w:rsidRPr="002215EB">
        <w:rPr>
          <w:rFonts w:ascii="Times New Roman" w:hAnsi="Times New Roman" w:cs="Times New Roman"/>
          <w:sz w:val="24"/>
          <w:szCs w:val="24"/>
        </w:rPr>
        <w:t xml:space="preserve"> 2011.</w:t>
      </w:r>
      <w:r w:rsidR="001C426C" w:rsidRPr="002215EB">
        <w:rPr>
          <w:rFonts w:ascii="Times New Roman" w:hAnsi="Times New Roman" w:cs="Times New Roman"/>
          <w:sz w:val="24"/>
          <w:szCs w:val="24"/>
        </w:rPr>
        <w:t xml:space="preserve"> </w:t>
      </w:r>
      <w:r w:rsidR="006B53B6" w:rsidRPr="002215EB">
        <w:rPr>
          <w:rFonts w:ascii="Times New Roman" w:hAnsi="Times New Roman" w:cs="Times New Roman"/>
          <w:sz w:val="24"/>
          <w:szCs w:val="24"/>
        </w:rPr>
        <w:t>The applicants were expected to file an application for rescission</w:t>
      </w:r>
      <w:r w:rsidR="00DA793E" w:rsidRPr="002215EB">
        <w:rPr>
          <w:rFonts w:ascii="Times New Roman" w:hAnsi="Times New Roman" w:cs="Times New Roman"/>
          <w:sz w:val="24"/>
          <w:szCs w:val="24"/>
        </w:rPr>
        <w:t xml:space="preserve"> of judgment</w:t>
      </w:r>
      <w:r w:rsidR="006B53B6" w:rsidRPr="002215EB">
        <w:rPr>
          <w:rFonts w:ascii="Times New Roman" w:hAnsi="Times New Roman" w:cs="Times New Roman"/>
          <w:sz w:val="24"/>
          <w:szCs w:val="24"/>
        </w:rPr>
        <w:t xml:space="preserve"> within one month of the judgement.</w:t>
      </w:r>
      <w:r w:rsidR="00300E35" w:rsidRPr="002215EB">
        <w:rPr>
          <w:rFonts w:ascii="Times New Roman" w:hAnsi="Times New Roman" w:cs="Times New Roman"/>
          <w:sz w:val="24"/>
          <w:szCs w:val="24"/>
        </w:rPr>
        <w:t xml:space="preserve"> </w:t>
      </w:r>
      <w:r w:rsidR="001C426C" w:rsidRPr="002215EB">
        <w:rPr>
          <w:rFonts w:ascii="Times New Roman" w:hAnsi="Times New Roman" w:cs="Times New Roman"/>
          <w:sz w:val="24"/>
          <w:szCs w:val="24"/>
        </w:rPr>
        <w:t>Where a party fails to file an application for rescission of judgment within a month after he gained knowledge of the judgement, he must make an application for condonation</w:t>
      </w:r>
      <w:r w:rsidR="00783196" w:rsidRPr="002215EB">
        <w:rPr>
          <w:rFonts w:ascii="Times New Roman" w:hAnsi="Times New Roman" w:cs="Times New Roman"/>
          <w:sz w:val="24"/>
          <w:szCs w:val="24"/>
        </w:rPr>
        <w:t xml:space="preserve"> o</w:t>
      </w:r>
      <w:r w:rsidR="001C426C" w:rsidRPr="002215EB">
        <w:rPr>
          <w:rFonts w:ascii="Times New Roman" w:hAnsi="Times New Roman" w:cs="Times New Roman"/>
          <w:sz w:val="24"/>
          <w:szCs w:val="24"/>
        </w:rPr>
        <w:t>f the late filing of the application for rescission of judgment</w:t>
      </w:r>
      <w:r w:rsidR="00B44E8C" w:rsidRPr="002215EB">
        <w:rPr>
          <w:rFonts w:ascii="Times New Roman" w:hAnsi="Times New Roman" w:cs="Times New Roman"/>
          <w:sz w:val="24"/>
          <w:szCs w:val="24"/>
        </w:rPr>
        <w:t xml:space="preserve"> in terms of </w:t>
      </w:r>
      <w:r w:rsidR="00534325" w:rsidRPr="002215EB">
        <w:rPr>
          <w:rFonts w:ascii="Times New Roman" w:hAnsi="Times New Roman" w:cs="Times New Roman"/>
          <w:sz w:val="24"/>
          <w:szCs w:val="24"/>
        </w:rPr>
        <w:t>r</w:t>
      </w:r>
      <w:r w:rsidR="00B44E8C" w:rsidRPr="002215EB">
        <w:rPr>
          <w:rFonts w:ascii="Times New Roman" w:hAnsi="Times New Roman" w:cs="Times New Roman"/>
          <w:sz w:val="24"/>
          <w:szCs w:val="24"/>
        </w:rPr>
        <w:t xml:space="preserve"> 63 of the </w:t>
      </w:r>
      <w:r w:rsidR="006136CD" w:rsidRPr="002215EB">
        <w:rPr>
          <w:rFonts w:ascii="Times New Roman" w:hAnsi="Times New Roman" w:cs="Times New Roman"/>
          <w:sz w:val="24"/>
          <w:szCs w:val="24"/>
        </w:rPr>
        <w:t>H</w:t>
      </w:r>
      <w:r w:rsidR="00B44E8C" w:rsidRPr="002215EB">
        <w:rPr>
          <w:rFonts w:ascii="Times New Roman" w:hAnsi="Times New Roman" w:cs="Times New Roman"/>
          <w:sz w:val="24"/>
          <w:szCs w:val="24"/>
        </w:rPr>
        <w:t>igh Court Rules</w:t>
      </w:r>
      <w:r w:rsidR="001C426C" w:rsidRPr="002215EB">
        <w:rPr>
          <w:rFonts w:ascii="Times New Roman" w:hAnsi="Times New Roman" w:cs="Times New Roman"/>
          <w:sz w:val="24"/>
          <w:szCs w:val="24"/>
        </w:rPr>
        <w:t xml:space="preserve">, </w:t>
      </w:r>
      <w:r w:rsidR="00C838CC" w:rsidRPr="002215EB">
        <w:rPr>
          <w:rFonts w:ascii="Times New Roman" w:hAnsi="Times New Roman" w:cs="Times New Roman"/>
          <w:sz w:val="24"/>
          <w:szCs w:val="24"/>
        </w:rPr>
        <w:t xml:space="preserve">1971, </w:t>
      </w:r>
      <w:r w:rsidR="001C426C" w:rsidRPr="002215EB">
        <w:rPr>
          <w:rFonts w:ascii="Times New Roman" w:hAnsi="Times New Roman" w:cs="Times New Roman"/>
          <w:sz w:val="24"/>
          <w:szCs w:val="24"/>
        </w:rPr>
        <w:t xml:space="preserve">explaining the delay. </w:t>
      </w:r>
      <w:r w:rsidR="00783196" w:rsidRPr="002215EB">
        <w:rPr>
          <w:rFonts w:ascii="Times New Roman" w:hAnsi="Times New Roman" w:cs="Times New Roman"/>
          <w:sz w:val="24"/>
          <w:szCs w:val="24"/>
        </w:rPr>
        <w:t xml:space="preserve"> </w:t>
      </w:r>
      <w:r w:rsidR="00C838CC" w:rsidRPr="002215EB">
        <w:rPr>
          <w:rFonts w:ascii="Times New Roman" w:hAnsi="Times New Roman" w:cs="Times New Roman"/>
          <w:sz w:val="24"/>
          <w:szCs w:val="24"/>
        </w:rPr>
        <w:t>The applicant is</w:t>
      </w:r>
      <w:r w:rsidR="00783196" w:rsidRPr="002215EB">
        <w:rPr>
          <w:rFonts w:ascii="Times New Roman" w:hAnsi="Times New Roman" w:cs="Times New Roman"/>
          <w:sz w:val="24"/>
          <w:szCs w:val="24"/>
        </w:rPr>
        <w:t xml:space="preserve"> expected to</w:t>
      </w:r>
      <w:r w:rsidR="004623BD" w:rsidRPr="002215EB">
        <w:rPr>
          <w:rFonts w:ascii="Times New Roman" w:hAnsi="Times New Roman" w:cs="Times New Roman"/>
          <w:sz w:val="24"/>
          <w:szCs w:val="24"/>
        </w:rPr>
        <w:t xml:space="preserve"> </w:t>
      </w:r>
      <w:r w:rsidR="00783196" w:rsidRPr="002215EB">
        <w:rPr>
          <w:rFonts w:ascii="Times New Roman" w:hAnsi="Times New Roman" w:cs="Times New Roman"/>
          <w:sz w:val="24"/>
          <w:szCs w:val="24"/>
        </w:rPr>
        <w:t xml:space="preserve">give an acceptable </w:t>
      </w:r>
      <w:r w:rsidR="00C838CC" w:rsidRPr="002215EB">
        <w:rPr>
          <w:rFonts w:ascii="Times New Roman" w:hAnsi="Times New Roman" w:cs="Times New Roman"/>
          <w:sz w:val="24"/>
          <w:szCs w:val="24"/>
        </w:rPr>
        <w:t>explanation for the delay</w:t>
      </w:r>
      <w:r w:rsidR="00783196" w:rsidRPr="002215EB">
        <w:rPr>
          <w:rFonts w:ascii="Times New Roman" w:hAnsi="Times New Roman" w:cs="Times New Roman"/>
          <w:sz w:val="24"/>
          <w:szCs w:val="24"/>
        </w:rPr>
        <w:t xml:space="preserve"> as soon as</w:t>
      </w:r>
      <w:r w:rsidR="00B44E8C" w:rsidRPr="002215EB">
        <w:rPr>
          <w:rFonts w:ascii="Times New Roman" w:hAnsi="Times New Roman" w:cs="Times New Roman"/>
          <w:sz w:val="24"/>
          <w:szCs w:val="24"/>
        </w:rPr>
        <w:t xml:space="preserve"> he realises that he has not complied with the rule</w:t>
      </w:r>
      <w:r w:rsidR="00C838CC" w:rsidRPr="002215EB">
        <w:rPr>
          <w:rFonts w:ascii="Times New Roman" w:hAnsi="Times New Roman" w:cs="Times New Roman"/>
          <w:sz w:val="24"/>
          <w:szCs w:val="24"/>
        </w:rPr>
        <w:t>,</w:t>
      </w:r>
      <w:r w:rsidR="004623BD" w:rsidRPr="002215EB">
        <w:rPr>
          <w:rFonts w:ascii="Times New Roman" w:hAnsi="Times New Roman" w:cs="Times New Roman"/>
          <w:sz w:val="24"/>
          <w:szCs w:val="24"/>
        </w:rPr>
        <w:t xml:space="preserve"> explaining,</w:t>
      </w:r>
    </w:p>
    <w:p w:rsidR="00B44E8C" w:rsidRPr="002215EB" w:rsidRDefault="004623BD" w:rsidP="00377E4A">
      <w:pPr>
        <w:jc w:val="both"/>
        <w:rPr>
          <w:rFonts w:ascii="Times New Roman" w:hAnsi="Times New Roman" w:cs="Times New Roman"/>
          <w:sz w:val="24"/>
          <w:szCs w:val="24"/>
        </w:rPr>
      </w:pPr>
      <w:r w:rsidRPr="002215EB">
        <w:rPr>
          <w:rFonts w:ascii="Times New Roman" w:hAnsi="Times New Roman" w:cs="Times New Roman"/>
          <w:sz w:val="24"/>
          <w:szCs w:val="24"/>
        </w:rPr>
        <w:t xml:space="preserve">1.  </w:t>
      </w:r>
      <w:r w:rsidR="00F033AB" w:rsidRPr="002215EB">
        <w:rPr>
          <w:rFonts w:ascii="Times New Roman" w:hAnsi="Times New Roman" w:cs="Times New Roman"/>
          <w:sz w:val="24"/>
          <w:szCs w:val="24"/>
        </w:rPr>
        <w:t>The</w:t>
      </w:r>
      <w:r w:rsidRPr="002215EB">
        <w:rPr>
          <w:rFonts w:ascii="Times New Roman" w:hAnsi="Times New Roman" w:cs="Times New Roman"/>
          <w:sz w:val="24"/>
          <w:szCs w:val="24"/>
        </w:rPr>
        <w:t xml:space="preserve"> delay in seeking condonation</w:t>
      </w:r>
      <w:r w:rsidR="00B44E8C" w:rsidRPr="002215EB">
        <w:rPr>
          <w:rFonts w:ascii="Times New Roman" w:hAnsi="Times New Roman" w:cs="Times New Roman"/>
          <w:sz w:val="24"/>
          <w:szCs w:val="24"/>
        </w:rPr>
        <w:t xml:space="preserve"> and,</w:t>
      </w:r>
      <w:r w:rsidRPr="002215EB">
        <w:rPr>
          <w:rFonts w:ascii="Times New Roman" w:hAnsi="Times New Roman" w:cs="Times New Roman"/>
          <w:sz w:val="24"/>
          <w:szCs w:val="24"/>
        </w:rPr>
        <w:t xml:space="preserve"> </w:t>
      </w:r>
    </w:p>
    <w:p w:rsidR="00B44E8C" w:rsidRPr="002215EB" w:rsidRDefault="00B44E8C" w:rsidP="00377E4A">
      <w:pPr>
        <w:jc w:val="both"/>
        <w:rPr>
          <w:rFonts w:ascii="Times New Roman" w:hAnsi="Times New Roman" w:cs="Times New Roman"/>
          <w:sz w:val="24"/>
          <w:szCs w:val="24"/>
        </w:rPr>
      </w:pPr>
      <w:r w:rsidRPr="002215EB">
        <w:rPr>
          <w:rFonts w:ascii="Times New Roman" w:hAnsi="Times New Roman" w:cs="Times New Roman"/>
          <w:sz w:val="24"/>
          <w:szCs w:val="24"/>
        </w:rPr>
        <w:t xml:space="preserve">2. </w:t>
      </w:r>
      <w:r w:rsidR="00F033AB" w:rsidRPr="002215EB">
        <w:rPr>
          <w:rFonts w:ascii="Times New Roman" w:hAnsi="Times New Roman" w:cs="Times New Roman"/>
          <w:sz w:val="24"/>
          <w:szCs w:val="24"/>
        </w:rPr>
        <w:t>The</w:t>
      </w:r>
      <w:r w:rsidRPr="002215EB">
        <w:rPr>
          <w:rFonts w:ascii="Times New Roman" w:hAnsi="Times New Roman" w:cs="Times New Roman"/>
          <w:sz w:val="24"/>
          <w:szCs w:val="24"/>
        </w:rPr>
        <w:t xml:space="preserve"> delay in making the application for rescission.</w:t>
      </w:r>
      <w:r w:rsidR="00DE1FA2" w:rsidRPr="002215EB">
        <w:rPr>
          <w:rFonts w:ascii="Times New Roman" w:hAnsi="Times New Roman" w:cs="Times New Roman"/>
          <w:sz w:val="24"/>
          <w:szCs w:val="24"/>
        </w:rPr>
        <w:t xml:space="preserve"> </w:t>
      </w:r>
      <w:r w:rsidR="00DA793E" w:rsidRPr="002215EB">
        <w:rPr>
          <w:rFonts w:ascii="Times New Roman" w:hAnsi="Times New Roman" w:cs="Times New Roman"/>
          <w:sz w:val="24"/>
          <w:szCs w:val="24"/>
        </w:rPr>
        <w:t xml:space="preserve"> </w:t>
      </w:r>
      <w:r w:rsidR="00DE1FA2" w:rsidRPr="002215EB">
        <w:rPr>
          <w:rFonts w:ascii="Times New Roman" w:hAnsi="Times New Roman" w:cs="Times New Roman"/>
          <w:sz w:val="24"/>
          <w:szCs w:val="24"/>
        </w:rPr>
        <w:t>A</w:t>
      </w:r>
      <w:r w:rsidR="00FE75C0" w:rsidRPr="002215EB">
        <w:rPr>
          <w:rFonts w:ascii="Times New Roman" w:hAnsi="Times New Roman" w:cs="Times New Roman"/>
          <w:sz w:val="24"/>
          <w:szCs w:val="24"/>
        </w:rPr>
        <w:t>s</w:t>
      </w:r>
      <w:r w:rsidR="00DE1FA2" w:rsidRPr="002215EB">
        <w:rPr>
          <w:rFonts w:ascii="Times New Roman" w:hAnsi="Times New Roman" w:cs="Times New Roman"/>
          <w:sz w:val="24"/>
          <w:szCs w:val="24"/>
        </w:rPr>
        <w:t xml:space="preserve"> put in </w:t>
      </w:r>
      <w:r w:rsidR="00DE1FA2" w:rsidRPr="002215EB">
        <w:rPr>
          <w:rFonts w:ascii="Times New Roman" w:hAnsi="Times New Roman" w:cs="Times New Roman"/>
          <w:i/>
          <w:sz w:val="24"/>
          <w:szCs w:val="24"/>
        </w:rPr>
        <w:t>Saloojee and Anor</w:t>
      </w:r>
      <w:r w:rsidR="00DA793E" w:rsidRPr="002215EB">
        <w:rPr>
          <w:rFonts w:ascii="Times New Roman" w:hAnsi="Times New Roman" w:cs="Times New Roman"/>
          <w:i/>
          <w:sz w:val="24"/>
          <w:szCs w:val="24"/>
        </w:rPr>
        <w:t xml:space="preserve"> </w:t>
      </w:r>
      <w:r w:rsidR="00DE1FA2" w:rsidRPr="002215EB">
        <w:rPr>
          <w:rFonts w:ascii="Times New Roman" w:hAnsi="Times New Roman" w:cs="Times New Roman"/>
          <w:i/>
          <w:sz w:val="24"/>
          <w:szCs w:val="24"/>
        </w:rPr>
        <w:t>NNO</w:t>
      </w:r>
      <w:r w:rsidR="00090FB4" w:rsidRPr="002215EB">
        <w:rPr>
          <w:rFonts w:ascii="Times New Roman" w:hAnsi="Times New Roman" w:cs="Times New Roman"/>
          <w:i/>
          <w:sz w:val="24"/>
          <w:szCs w:val="24"/>
        </w:rPr>
        <w:t xml:space="preserve"> </w:t>
      </w:r>
      <w:r w:rsidR="001A4DA9" w:rsidRPr="002215EB">
        <w:rPr>
          <w:rFonts w:ascii="Times New Roman" w:hAnsi="Times New Roman" w:cs="Times New Roman"/>
          <w:sz w:val="24"/>
          <w:szCs w:val="24"/>
        </w:rPr>
        <w:t xml:space="preserve">v            </w:t>
      </w:r>
      <w:r w:rsidR="007D6D27">
        <w:rPr>
          <w:rFonts w:ascii="Times New Roman" w:hAnsi="Times New Roman" w:cs="Times New Roman"/>
          <w:sz w:val="24"/>
          <w:szCs w:val="24"/>
        </w:rPr>
        <w:t xml:space="preserve">        </w:t>
      </w:r>
      <w:r w:rsidR="00DE1FA2" w:rsidRPr="002215EB">
        <w:rPr>
          <w:rFonts w:ascii="Times New Roman" w:hAnsi="Times New Roman" w:cs="Times New Roman"/>
          <w:i/>
          <w:sz w:val="24"/>
          <w:szCs w:val="24"/>
        </w:rPr>
        <w:t>Minister of Community Development 1965 (2)SA</w:t>
      </w:r>
      <w:r w:rsidR="00A514E6" w:rsidRPr="002215EB">
        <w:rPr>
          <w:rFonts w:ascii="Times New Roman" w:hAnsi="Times New Roman" w:cs="Times New Roman"/>
          <w:i/>
          <w:sz w:val="24"/>
          <w:szCs w:val="24"/>
        </w:rPr>
        <w:t xml:space="preserve"> </w:t>
      </w:r>
      <w:r w:rsidR="00DE1FA2" w:rsidRPr="002215EB">
        <w:rPr>
          <w:rFonts w:ascii="Times New Roman" w:hAnsi="Times New Roman" w:cs="Times New Roman"/>
          <w:i/>
          <w:sz w:val="24"/>
          <w:szCs w:val="24"/>
        </w:rPr>
        <w:t>135  A@138 H, per STEYN</w:t>
      </w:r>
      <w:r w:rsidR="00DE1FA2" w:rsidRPr="002215EB">
        <w:rPr>
          <w:rFonts w:ascii="Times New Roman" w:hAnsi="Times New Roman" w:cs="Times New Roman"/>
          <w:sz w:val="24"/>
          <w:szCs w:val="24"/>
        </w:rPr>
        <w:t xml:space="preserve"> CJ,</w:t>
      </w:r>
    </w:p>
    <w:p w:rsidR="00DE1FA2" w:rsidRPr="002215EB" w:rsidRDefault="00DE1FA2" w:rsidP="001A4DA9">
      <w:pPr>
        <w:spacing w:after="0"/>
        <w:ind w:left="480"/>
        <w:jc w:val="both"/>
        <w:rPr>
          <w:rFonts w:ascii="Times New Roman" w:hAnsi="Times New Roman" w:cs="Times New Roman"/>
          <w:sz w:val="24"/>
          <w:szCs w:val="24"/>
        </w:rPr>
      </w:pPr>
      <w:r w:rsidRPr="002215EB">
        <w:rPr>
          <w:rFonts w:ascii="Times New Roman" w:hAnsi="Times New Roman" w:cs="Times New Roman"/>
          <w:sz w:val="24"/>
          <w:szCs w:val="24"/>
        </w:rPr>
        <w:t>“What calls for some accept</w:t>
      </w:r>
      <w:r w:rsidR="00090FB4" w:rsidRPr="002215EB">
        <w:rPr>
          <w:rFonts w:ascii="Times New Roman" w:hAnsi="Times New Roman" w:cs="Times New Roman"/>
          <w:sz w:val="24"/>
          <w:szCs w:val="24"/>
        </w:rPr>
        <w:t>able</w:t>
      </w:r>
      <w:r w:rsidRPr="002215EB">
        <w:rPr>
          <w:rFonts w:ascii="Times New Roman" w:hAnsi="Times New Roman" w:cs="Times New Roman"/>
          <w:sz w:val="24"/>
          <w:szCs w:val="24"/>
        </w:rPr>
        <w:t xml:space="preserve"> explanation is not only the delay in noting an appeal and in lodging the record tim</w:t>
      </w:r>
      <w:r w:rsidR="00C838CC" w:rsidRPr="002215EB">
        <w:rPr>
          <w:rFonts w:ascii="Times New Roman" w:hAnsi="Times New Roman" w:cs="Times New Roman"/>
          <w:sz w:val="24"/>
          <w:szCs w:val="24"/>
        </w:rPr>
        <w:t>e</w:t>
      </w:r>
      <w:r w:rsidRPr="002215EB">
        <w:rPr>
          <w:rFonts w:ascii="Times New Roman" w:hAnsi="Times New Roman" w:cs="Times New Roman"/>
          <w:sz w:val="24"/>
          <w:szCs w:val="24"/>
        </w:rPr>
        <w:t>ously, but also the delay in seeking condonation</w:t>
      </w:r>
      <w:r w:rsidR="00A514E6" w:rsidRPr="002215EB">
        <w:rPr>
          <w:rFonts w:ascii="Times New Roman" w:hAnsi="Times New Roman" w:cs="Times New Roman"/>
          <w:sz w:val="24"/>
          <w:szCs w:val="24"/>
        </w:rPr>
        <w:t>.</w:t>
      </w:r>
      <w:r w:rsidRPr="002215EB">
        <w:rPr>
          <w:rFonts w:ascii="Times New Roman" w:hAnsi="Times New Roman" w:cs="Times New Roman"/>
          <w:sz w:val="24"/>
          <w:szCs w:val="24"/>
        </w:rPr>
        <w:t>”</w:t>
      </w:r>
    </w:p>
    <w:p w:rsidR="001A4DA9" w:rsidRPr="002215EB" w:rsidRDefault="001A4DA9" w:rsidP="001A4DA9">
      <w:pPr>
        <w:spacing w:after="0"/>
        <w:ind w:left="480"/>
        <w:jc w:val="both"/>
        <w:rPr>
          <w:rFonts w:ascii="Times New Roman" w:hAnsi="Times New Roman" w:cs="Times New Roman"/>
          <w:sz w:val="24"/>
          <w:szCs w:val="24"/>
        </w:rPr>
      </w:pPr>
    </w:p>
    <w:p w:rsidR="00B44E8C" w:rsidRPr="002215EB" w:rsidRDefault="00B44E8C" w:rsidP="00137972">
      <w:pPr>
        <w:spacing w:line="360" w:lineRule="auto"/>
        <w:ind w:firstLine="480"/>
        <w:jc w:val="both"/>
        <w:rPr>
          <w:rFonts w:ascii="Times New Roman" w:hAnsi="Times New Roman" w:cs="Times New Roman"/>
          <w:sz w:val="24"/>
          <w:szCs w:val="24"/>
        </w:rPr>
      </w:pPr>
      <w:r w:rsidRPr="002215EB">
        <w:rPr>
          <w:rFonts w:ascii="Times New Roman" w:hAnsi="Times New Roman" w:cs="Times New Roman"/>
          <w:sz w:val="24"/>
          <w:szCs w:val="24"/>
        </w:rPr>
        <w:t>There are</w:t>
      </w:r>
      <w:r w:rsidR="00310756" w:rsidRPr="002215EB">
        <w:rPr>
          <w:rFonts w:ascii="Times New Roman" w:hAnsi="Times New Roman" w:cs="Times New Roman"/>
          <w:sz w:val="24"/>
          <w:szCs w:val="24"/>
        </w:rPr>
        <w:t xml:space="preserve"> </w:t>
      </w:r>
      <w:r w:rsidR="009B2450" w:rsidRPr="002215EB">
        <w:rPr>
          <w:rFonts w:ascii="Times New Roman" w:hAnsi="Times New Roman" w:cs="Times New Roman"/>
          <w:sz w:val="24"/>
          <w:szCs w:val="24"/>
        </w:rPr>
        <w:t xml:space="preserve">therefore </w:t>
      </w:r>
      <w:r w:rsidRPr="002215EB">
        <w:rPr>
          <w:rFonts w:ascii="Times New Roman" w:hAnsi="Times New Roman" w:cs="Times New Roman"/>
          <w:sz w:val="24"/>
          <w:szCs w:val="24"/>
        </w:rPr>
        <w:t>two hurdles that applicant</w:t>
      </w:r>
      <w:r w:rsidR="00A0741C" w:rsidRPr="002215EB">
        <w:rPr>
          <w:rFonts w:ascii="Times New Roman" w:hAnsi="Times New Roman" w:cs="Times New Roman"/>
          <w:sz w:val="24"/>
          <w:szCs w:val="24"/>
        </w:rPr>
        <w:t>s</w:t>
      </w:r>
      <w:r w:rsidRPr="002215EB">
        <w:rPr>
          <w:rFonts w:ascii="Times New Roman" w:hAnsi="Times New Roman" w:cs="Times New Roman"/>
          <w:sz w:val="24"/>
          <w:szCs w:val="24"/>
        </w:rPr>
        <w:t xml:space="preserve"> must cross</w:t>
      </w:r>
      <w:r w:rsidR="007A1D2F" w:rsidRPr="002215EB">
        <w:rPr>
          <w:rFonts w:ascii="Times New Roman" w:hAnsi="Times New Roman" w:cs="Times New Roman"/>
          <w:sz w:val="24"/>
          <w:szCs w:val="24"/>
        </w:rPr>
        <w:t>. T</w:t>
      </w:r>
      <w:r w:rsidR="004717EA" w:rsidRPr="002215EB">
        <w:rPr>
          <w:rFonts w:ascii="Times New Roman" w:hAnsi="Times New Roman" w:cs="Times New Roman"/>
          <w:sz w:val="24"/>
          <w:szCs w:val="24"/>
        </w:rPr>
        <w:t xml:space="preserve">he court </w:t>
      </w:r>
      <w:r w:rsidRPr="002215EB">
        <w:rPr>
          <w:rFonts w:ascii="Times New Roman" w:hAnsi="Times New Roman" w:cs="Times New Roman"/>
          <w:sz w:val="24"/>
          <w:szCs w:val="24"/>
        </w:rPr>
        <w:t>dea</w:t>
      </w:r>
      <w:r w:rsidR="004717EA" w:rsidRPr="002215EB">
        <w:rPr>
          <w:rFonts w:ascii="Times New Roman" w:hAnsi="Times New Roman" w:cs="Times New Roman"/>
          <w:sz w:val="24"/>
          <w:szCs w:val="24"/>
        </w:rPr>
        <w:t xml:space="preserve">lt </w:t>
      </w:r>
      <w:r w:rsidRPr="002215EB">
        <w:rPr>
          <w:rFonts w:ascii="Times New Roman" w:hAnsi="Times New Roman" w:cs="Times New Roman"/>
          <w:sz w:val="24"/>
          <w:szCs w:val="24"/>
        </w:rPr>
        <w:t>first with the application for condonation.</w:t>
      </w:r>
    </w:p>
    <w:p w:rsidR="004623BD" w:rsidRPr="002215EB" w:rsidRDefault="00492195" w:rsidP="00377E4A">
      <w:pPr>
        <w:jc w:val="both"/>
        <w:rPr>
          <w:rFonts w:ascii="Times New Roman" w:hAnsi="Times New Roman" w:cs="Times New Roman"/>
          <w:sz w:val="24"/>
          <w:szCs w:val="24"/>
          <w:u w:val="single"/>
        </w:rPr>
      </w:pPr>
      <w:r w:rsidRPr="002215EB">
        <w:rPr>
          <w:rFonts w:ascii="Times New Roman" w:hAnsi="Times New Roman" w:cs="Times New Roman"/>
          <w:sz w:val="24"/>
          <w:szCs w:val="24"/>
          <w:u w:val="single"/>
        </w:rPr>
        <w:t>APPLICATION FOR CONDONATION</w:t>
      </w:r>
    </w:p>
    <w:p w:rsidR="006001BC" w:rsidRPr="002215EB" w:rsidRDefault="006001BC" w:rsidP="00137972">
      <w:pPr>
        <w:spacing w:line="360" w:lineRule="auto"/>
        <w:ind w:firstLine="720"/>
        <w:jc w:val="both"/>
        <w:rPr>
          <w:rFonts w:ascii="Times New Roman" w:hAnsi="Times New Roman" w:cs="Times New Roman"/>
          <w:sz w:val="24"/>
          <w:szCs w:val="24"/>
        </w:rPr>
      </w:pPr>
      <w:r w:rsidRPr="002215EB">
        <w:rPr>
          <w:rFonts w:ascii="Times New Roman" w:hAnsi="Times New Roman" w:cs="Times New Roman"/>
          <w:sz w:val="24"/>
          <w:szCs w:val="24"/>
        </w:rPr>
        <w:t>The</w:t>
      </w:r>
      <w:r w:rsidR="00406F83" w:rsidRPr="002215EB">
        <w:rPr>
          <w:rFonts w:ascii="Times New Roman" w:hAnsi="Times New Roman" w:cs="Times New Roman"/>
          <w:sz w:val="24"/>
          <w:szCs w:val="24"/>
        </w:rPr>
        <w:t xml:space="preserve"> </w:t>
      </w:r>
      <w:r w:rsidRPr="002215EB">
        <w:rPr>
          <w:rFonts w:ascii="Times New Roman" w:hAnsi="Times New Roman" w:cs="Times New Roman"/>
          <w:sz w:val="24"/>
          <w:szCs w:val="24"/>
        </w:rPr>
        <w:t>requirements which the court should consider in determining an application for condonation</w:t>
      </w:r>
      <w:r w:rsidR="00406F83" w:rsidRPr="002215EB">
        <w:rPr>
          <w:rFonts w:ascii="Times New Roman" w:hAnsi="Times New Roman" w:cs="Times New Roman"/>
          <w:sz w:val="24"/>
          <w:szCs w:val="24"/>
        </w:rPr>
        <w:t xml:space="preserve"> are similar to those for an application for condonation for late noting of an appeal.</w:t>
      </w:r>
      <w:r w:rsidRPr="002215EB">
        <w:rPr>
          <w:rFonts w:ascii="Times New Roman" w:hAnsi="Times New Roman" w:cs="Times New Roman"/>
          <w:sz w:val="24"/>
          <w:szCs w:val="24"/>
        </w:rPr>
        <w:t xml:space="preserve"> </w:t>
      </w:r>
      <w:r w:rsidR="00406F83" w:rsidRPr="002215EB">
        <w:rPr>
          <w:rFonts w:ascii="Times New Roman" w:hAnsi="Times New Roman" w:cs="Times New Roman"/>
          <w:sz w:val="24"/>
          <w:szCs w:val="24"/>
        </w:rPr>
        <w:t xml:space="preserve"> These</w:t>
      </w:r>
      <w:r w:rsidR="00620DB0" w:rsidRPr="002215EB">
        <w:rPr>
          <w:rFonts w:ascii="Times New Roman" w:hAnsi="Times New Roman" w:cs="Times New Roman"/>
          <w:sz w:val="24"/>
          <w:szCs w:val="24"/>
        </w:rPr>
        <w:t xml:space="preserve"> requirements are</w:t>
      </w:r>
      <w:r w:rsidR="00406F83" w:rsidRPr="002215EB">
        <w:rPr>
          <w:rFonts w:ascii="Times New Roman" w:hAnsi="Times New Roman" w:cs="Times New Roman"/>
          <w:sz w:val="24"/>
          <w:szCs w:val="24"/>
        </w:rPr>
        <w:t xml:space="preserve"> set out in </w:t>
      </w:r>
      <w:r w:rsidRPr="002215EB">
        <w:rPr>
          <w:rFonts w:ascii="Times New Roman" w:hAnsi="Times New Roman" w:cs="Times New Roman"/>
          <w:sz w:val="24"/>
          <w:szCs w:val="24"/>
        </w:rPr>
        <w:t>Herbstein &amp; van Winsen's</w:t>
      </w:r>
      <w:r w:rsidR="00620DB0" w:rsidRPr="002215EB">
        <w:rPr>
          <w:rFonts w:ascii="Times New Roman" w:hAnsi="Times New Roman" w:cs="Times New Roman"/>
          <w:sz w:val="24"/>
          <w:szCs w:val="24"/>
        </w:rPr>
        <w:t>,</w:t>
      </w:r>
      <w:r w:rsidR="00137972" w:rsidRPr="002215EB">
        <w:rPr>
          <w:rFonts w:ascii="Times New Roman" w:hAnsi="Times New Roman" w:cs="Times New Roman"/>
          <w:i/>
          <w:sz w:val="24"/>
          <w:szCs w:val="24"/>
        </w:rPr>
        <w:t xml:space="preserve"> </w:t>
      </w:r>
      <w:r w:rsidRPr="002215EB">
        <w:rPr>
          <w:rFonts w:ascii="Times New Roman" w:hAnsi="Times New Roman" w:cs="Times New Roman"/>
          <w:sz w:val="24"/>
          <w:szCs w:val="24"/>
        </w:rPr>
        <w:t>The Civil Practice of</w:t>
      </w:r>
      <w:r w:rsidRPr="002215EB">
        <w:rPr>
          <w:rFonts w:ascii="Times New Roman" w:hAnsi="Times New Roman" w:cs="Times New Roman"/>
          <w:i/>
          <w:sz w:val="24"/>
          <w:szCs w:val="24"/>
        </w:rPr>
        <w:t xml:space="preserve"> </w:t>
      </w:r>
      <w:r w:rsidRPr="002215EB">
        <w:rPr>
          <w:rFonts w:ascii="Times New Roman" w:hAnsi="Times New Roman" w:cs="Times New Roman"/>
          <w:sz w:val="24"/>
          <w:szCs w:val="24"/>
        </w:rPr>
        <w:t xml:space="preserve">the Supreme Court of South Africa 4 </w:t>
      </w:r>
      <w:r w:rsidR="00F033AB" w:rsidRPr="002215EB">
        <w:rPr>
          <w:rFonts w:ascii="Times New Roman" w:hAnsi="Times New Roman" w:cs="Times New Roman"/>
          <w:sz w:val="24"/>
          <w:szCs w:val="24"/>
        </w:rPr>
        <w:t>Ed</w:t>
      </w:r>
      <w:r w:rsidRPr="002215EB">
        <w:rPr>
          <w:rFonts w:ascii="Times New Roman" w:hAnsi="Times New Roman" w:cs="Times New Roman"/>
          <w:sz w:val="24"/>
          <w:szCs w:val="24"/>
        </w:rPr>
        <w:t xml:space="preserve"> by </w:t>
      </w:r>
      <w:r w:rsidR="00406F83" w:rsidRPr="002215EB">
        <w:rPr>
          <w:rFonts w:ascii="Times New Roman" w:hAnsi="Times New Roman" w:cs="Times New Roman"/>
          <w:sz w:val="24"/>
          <w:szCs w:val="24"/>
        </w:rPr>
        <w:t>V</w:t>
      </w:r>
      <w:r w:rsidRPr="002215EB">
        <w:rPr>
          <w:rFonts w:ascii="Times New Roman" w:hAnsi="Times New Roman" w:cs="Times New Roman"/>
          <w:sz w:val="24"/>
          <w:szCs w:val="24"/>
        </w:rPr>
        <w:t>an Winsen, Cilliers and Loots at pp 897-898 as follows:</w:t>
      </w:r>
    </w:p>
    <w:p w:rsidR="00F033AB" w:rsidRPr="002215EB" w:rsidRDefault="006001BC" w:rsidP="00137972">
      <w:pPr>
        <w:spacing w:line="240" w:lineRule="auto"/>
        <w:ind w:left="720"/>
        <w:jc w:val="both"/>
        <w:rPr>
          <w:rFonts w:ascii="Times New Roman" w:hAnsi="Times New Roman" w:cs="Times New Roman"/>
          <w:sz w:val="24"/>
          <w:szCs w:val="24"/>
        </w:rPr>
      </w:pPr>
      <w:r w:rsidRPr="002215EB">
        <w:rPr>
          <w:rFonts w:ascii="Times New Roman" w:hAnsi="Times New Roman" w:cs="Times New Roman"/>
          <w:sz w:val="24"/>
          <w:szCs w:val="24"/>
        </w:rPr>
        <w:t>"Condonation of the non-observance of the rules is by no means a mere formality. It is for the applicant to satisfy the court that there is sufficient cause to ex</w:t>
      </w:r>
      <w:r w:rsidR="00406F83" w:rsidRPr="002215EB">
        <w:rPr>
          <w:rFonts w:ascii="Times New Roman" w:hAnsi="Times New Roman" w:cs="Times New Roman"/>
          <w:sz w:val="24"/>
          <w:szCs w:val="24"/>
        </w:rPr>
        <w:t xml:space="preserve">cuse him from compliance ... </w:t>
      </w:r>
      <w:r w:rsidRPr="002215EB">
        <w:rPr>
          <w:rFonts w:ascii="Times New Roman" w:hAnsi="Times New Roman" w:cs="Times New Roman"/>
          <w:sz w:val="24"/>
          <w:szCs w:val="24"/>
        </w:rPr>
        <w:t xml:space="preserve">The court's power to grant relief should not be exercised arbitrarily and upon the mere asking, but with proper judicial discretion and upon sufficient and satisfactory grounds being shown by the applicant. In the determination </w:t>
      </w:r>
      <w:r w:rsidR="00620DB0" w:rsidRPr="002215EB">
        <w:rPr>
          <w:rFonts w:ascii="Times New Roman" w:hAnsi="Times New Roman" w:cs="Times New Roman"/>
          <w:sz w:val="24"/>
          <w:szCs w:val="24"/>
        </w:rPr>
        <w:t xml:space="preserve">of </w:t>
      </w:r>
      <w:r w:rsidRPr="002215EB">
        <w:rPr>
          <w:rFonts w:ascii="Times New Roman" w:hAnsi="Times New Roman" w:cs="Times New Roman"/>
          <w:sz w:val="24"/>
          <w:szCs w:val="24"/>
        </w:rPr>
        <w:t xml:space="preserve">whether sufficient cause has been shown, the basic principle is that the court has a discretion, </w:t>
      </w:r>
      <w:r w:rsidRPr="002215EB">
        <w:rPr>
          <w:rFonts w:ascii="Times New Roman" w:hAnsi="Times New Roman" w:cs="Times New Roman"/>
          <w:sz w:val="24"/>
          <w:szCs w:val="24"/>
        </w:rPr>
        <w:lastRenderedPageBreak/>
        <w:t>to be exercised judicially upon a consideration of all the facts, and in essence it is a matter of fairness to both sides in which the court will endeavour to reach a conclusion that will be in the best interests of justice. The factors usually weighed by the court in considering applications for condona</w:t>
      </w:r>
      <w:r w:rsidR="00406F83" w:rsidRPr="002215EB">
        <w:rPr>
          <w:rFonts w:ascii="Times New Roman" w:hAnsi="Times New Roman" w:cs="Times New Roman"/>
          <w:sz w:val="24"/>
          <w:szCs w:val="24"/>
        </w:rPr>
        <w:t xml:space="preserve">tion ... include the degree of </w:t>
      </w:r>
      <w:r w:rsidRPr="002215EB">
        <w:rPr>
          <w:rFonts w:ascii="Times New Roman" w:hAnsi="Times New Roman" w:cs="Times New Roman"/>
          <w:sz w:val="24"/>
          <w:szCs w:val="24"/>
        </w:rPr>
        <w:t xml:space="preserve"> non-compliance, the explanation for it, the importance of the case, the prospects of success, the respondent's interest in the finality of his judgment, the convenience of the court and the avoidance of unnecessary delay in the administration of justice."</w:t>
      </w:r>
    </w:p>
    <w:p w:rsidR="00B0550E" w:rsidRPr="002215EB" w:rsidRDefault="00B0550E" w:rsidP="00137972">
      <w:pPr>
        <w:spacing w:after="0" w:line="360" w:lineRule="auto"/>
        <w:ind w:firstLine="720"/>
        <w:jc w:val="both"/>
        <w:rPr>
          <w:rFonts w:ascii="Times New Roman" w:hAnsi="Times New Roman" w:cs="Times New Roman"/>
          <w:sz w:val="24"/>
          <w:szCs w:val="24"/>
        </w:rPr>
      </w:pPr>
      <w:r w:rsidRPr="002215EB">
        <w:rPr>
          <w:rFonts w:ascii="Times New Roman" w:hAnsi="Times New Roman" w:cs="Times New Roman"/>
          <w:sz w:val="24"/>
          <w:szCs w:val="24"/>
        </w:rPr>
        <w:t>T</w:t>
      </w:r>
      <w:r w:rsidR="00620DB0" w:rsidRPr="002215EB">
        <w:rPr>
          <w:rFonts w:ascii="Times New Roman" w:hAnsi="Times New Roman" w:cs="Times New Roman"/>
          <w:sz w:val="24"/>
          <w:szCs w:val="24"/>
        </w:rPr>
        <w:t xml:space="preserve">he court </w:t>
      </w:r>
      <w:r w:rsidRPr="002215EB">
        <w:rPr>
          <w:rFonts w:ascii="Times New Roman" w:hAnsi="Times New Roman" w:cs="Times New Roman"/>
          <w:sz w:val="24"/>
          <w:szCs w:val="24"/>
        </w:rPr>
        <w:t>has</w:t>
      </w:r>
      <w:r w:rsidR="002E3D34" w:rsidRPr="002215EB">
        <w:rPr>
          <w:rFonts w:ascii="Times New Roman" w:hAnsi="Times New Roman" w:cs="Times New Roman"/>
          <w:sz w:val="24"/>
          <w:szCs w:val="24"/>
        </w:rPr>
        <w:t xml:space="preserve"> a</w:t>
      </w:r>
      <w:r w:rsidR="00137972" w:rsidRPr="002215EB">
        <w:rPr>
          <w:rFonts w:ascii="Times New Roman" w:hAnsi="Times New Roman" w:cs="Times New Roman"/>
          <w:sz w:val="24"/>
          <w:szCs w:val="24"/>
        </w:rPr>
        <w:t xml:space="preserve"> </w:t>
      </w:r>
      <w:r w:rsidR="00717042" w:rsidRPr="002215EB">
        <w:rPr>
          <w:rFonts w:ascii="Times New Roman" w:hAnsi="Times New Roman" w:cs="Times New Roman"/>
          <w:sz w:val="24"/>
          <w:szCs w:val="24"/>
        </w:rPr>
        <w:t>discretion</w:t>
      </w:r>
      <w:r w:rsidR="006001BC" w:rsidRPr="002215EB">
        <w:rPr>
          <w:rFonts w:ascii="Times New Roman" w:hAnsi="Times New Roman" w:cs="Times New Roman"/>
          <w:sz w:val="24"/>
          <w:szCs w:val="24"/>
        </w:rPr>
        <w:t xml:space="preserve"> to grant condonation</w:t>
      </w:r>
      <w:r w:rsidR="001D4EC7" w:rsidRPr="002215EB">
        <w:rPr>
          <w:rFonts w:ascii="Times New Roman" w:hAnsi="Times New Roman" w:cs="Times New Roman"/>
          <w:sz w:val="24"/>
          <w:szCs w:val="24"/>
        </w:rPr>
        <w:t xml:space="preserve"> of late filing of an application for rescission of judgment</w:t>
      </w:r>
      <w:r w:rsidR="006001BC" w:rsidRPr="002215EB">
        <w:rPr>
          <w:rFonts w:ascii="Times New Roman" w:hAnsi="Times New Roman" w:cs="Times New Roman"/>
          <w:sz w:val="24"/>
          <w:szCs w:val="24"/>
        </w:rPr>
        <w:t xml:space="preserve"> </w:t>
      </w:r>
      <w:r w:rsidR="00620DB0" w:rsidRPr="002215EB">
        <w:rPr>
          <w:rFonts w:ascii="Times New Roman" w:hAnsi="Times New Roman" w:cs="Times New Roman"/>
          <w:sz w:val="24"/>
          <w:szCs w:val="24"/>
        </w:rPr>
        <w:t>and it should</w:t>
      </w:r>
      <w:r w:rsidRPr="002215EB">
        <w:rPr>
          <w:rFonts w:ascii="Times New Roman" w:hAnsi="Times New Roman" w:cs="Times New Roman"/>
          <w:sz w:val="24"/>
          <w:szCs w:val="24"/>
        </w:rPr>
        <w:t xml:space="preserve"> exercise</w:t>
      </w:r>
      <w:r w:rsidR="00620DB0" w:rsidRPr="002215EB">
        <w:rPr>
          <w:rFonts w:ascii="Times New Roman" w:hAnsi="Times New Roman" w:cs="Times New Roman"/>
          <w:sz w:val="24"/>
          <w:szCs w:val="24"/>
        </w:rPr>
        <w:t xml:space="preserve"> that </w:t>
      </w:r>
      <w:r w:rsidR="00F033AB" w:rsidRPr="002215EB">
        <w:rPr>
          <w:rFonts w:ascii="Times New Roman" w:hAnsi="Times New Roman" w:cs="Times New Roman"/>
          <w:sz w:val="24"/>
          <w:szCs w:val="24"/>
        </w:rPr>
        <w:t>discretion judiciously</w:t>
      </w:r>
      <w:r w:rsidRPr="002215EB">
        <w:rPr>
          <w:rFonts w:ascii="Times New Roman" w:hAnsi="Times New Roman" w:cs="Times New Roman"/>
          <w:sz w:val="24"/>
          <w:szCs w:val="24"/>
        </w:rPr>
        <w:t xml:space="preserve"> after considering all the circumstances of the case.</w:t>
      </w:r>
    </w:p>
    <w:p w:rsidR="00F25D47" w:rsidRPr="002215EB" w:rsidRDefault="00B80186" w:rsidP="00137972">
      <w:pPr>
        <w:spacing w:after="0" w:line="360" w:lineRule="auto"/>
        <w:ind w:firstLine="720"/>
        <w:jc w:val="both"/>
        <w:rPr>
          <w:rFonts w:ascii="Times New Roman" w:hAnsi="Times New Roman" w:cs="Times New Roman"/>
          <w:sz w:val="24"/>
          <w:szCs w:val="24"/>
        </w:rPr>
      </w:pPr>
      <w:r w:rsidRPr="002215EB">
        <w:rPr>
          <w:rFonts w:ascii="Times New Roman" w:hAnsi="Times New Roman" w:cs="Times New Roman"/>
          <w:sz w:val="24"/>
          <w:szCs w:val="24"/>
        </w:rPr>
        <w:t>The a</w:t>
      </w:r>
      <w:r w:rsidR="00D45C14" w:rsidRPr="002215EB">
        <w:rPr>
          <w:rFonts w:ascii="Times New Roman" w:hAnsi="Times New Roman" w:cs="Times New Roman"/>
          <w:sz w:val="24"/>
          <w:szCs w:val="24"/>
        </w:rPr>
        <w:t>pplicants</w:t>
      </w:r>
      <w:r w:rsidR="00B64C56" w:rsidRPr="002215EB">
        <w:rPr>
          <w:rFonts w:ascii="Times New Roman" w:hAnsi="Times New Roman" w:cs="Times New Roman"/>
          <w:sz w:val="24"/>
          <w:szCs w:val="24"/>
        </w:rPr>
        <w:t xml:space="preserve"> became aware of the judgement on 11 March 2011 after a writ of execution had been served on them and they</w:t>
      </w:r>
      <w:r w:rsidR="009B437C" w:rsidRPr="002215EB">
        <w:rPr>
          <w:rFonts w:ascii="Times New Roman" w:hAnsi="Times New Roman" w:cs="Times New Roman"/>
          <w:sz w:val="24"/>
          <w:szCs w:val="24"/>
        </w:rPr>
        <w:t xml:space="preserve"> </w:t>
      </w:r>
      <w:r w:rsidR="00D45C14" w:rsidRPr="002215EB">
        <w:rPr>
          <w:rFonts w:ascii="Times New Roman" w:hAnsi="Times New Roman" w:cs="Times New Roman"/>
          <w:sz w:val="24"/>
          <w:szCs w:val="24"/>
        </w:rPr>
        <w:t>filed the</w:t>
      </w:r>
      <w:r w:rsidR="001F722F" w:rsidRPr="002215EB">
        <w:rPr>
          <w:rFonts w:ascii="Times New Roman" w:hAnsi="Times New Roman" w:cs="Times New Roman"/>
          <w:sz w:val="24"/>
          <w:szCs w:val="24"/>
        </w:rPr>
        <w:t xml:space="preserve"> two applications</w:t>
      </w:r>
      <w:r w:rsidR="00D45C14" w:rsidRPr="002215EB">
        <w:rPr>
          <w:rFonts w:ascii="Times New Roman" w:hAnsi="Times New Roman" w:cs="Times New Roman"/>
          <w:sz w:val="24"/>
          <w:szCs w:val="24"/>
        </w:rPr>
        <w:t xml:space="preserve"> on 23 May 2011.</w:t>
      </w:r>
      <w:r w:rsidR="00192BBE" w:rsidRPr="002215EB">
        <w:rPr>
          <w:rFonts w:ascii="Times New Roman" w:hAnsi="Times New Roman" w:cs="Times New Roman"/>
          <w:sz w:val="24"/>
          <w:szCs w:val="24"/>
        </w:rPr>
        <w:t xml:space="preserve"> </w:t>
      </w:r>
      <w:r w:rsidR="00DA793E" w:rsidRPr="002215EB">
        <w:rPr>
          <w:rFonts w:ascii="Times New Roman" w:hAnsi="Times New Roman" w:cs="Times New Roman"/>
          <w:sz w:val="24"/>
          <w:szCs w:val="24"/>
        </w:rPr>
        <w:t>The applicants were</w:t>
      </w:r>
      <w:r w:rsidR="00BA3491" w:rsidRPr="002215EB">
        <w:rPr>
          <w:rFonts w:ascii="Times New Roman" w:hAnsi="Times New Roman" w:cs="Times New Roman"/>
          <w:sz w:val="24"/>
          <w:szCs w:val="24"/>
        </w:rPr>
        <w:t xml:space="preserve"> expected to make an application for rescission within one month after</w:t>
      </w:r>
      <w:r w:rsidR="00DA793E" w:rsidRPr="002215EB">
        <w:rPr>
          <w:rFonts w:ascii="Times New Roman" w:hAnsi="Times New Roman" w:cs="Times New Roman"/>
          <w:sz w:val="24"/>
          <w:szCs w:val="24"/>
        </w:rPr>
        <w:t xml:space="preserve"> </w:t>
      </w:r>
      <w:r w:rsidR="00F033AB" w:rsidRPr="002215EB">
        <w:rPr>
          <w:rFonts w:ascii="Times New Roman" w:hAnsi="Times New Roman" w:cs="Times New Roman"/>
          <w:sz w:val="24"/>
          <w:szCs w:val="24"/>
        </w:rPr>
        <w:t>they became</w:t>
      </w:r>
      <w:r w:rsidR="00BA3491" w:rsidRPr="002215EB">
        <w:rPr>
          <w:rFonts w:ascii="Times New Roman" w:hAnsi="Times New Roman" w:cs="Times New Roman"/>
          <w:sz w:val="24"/>
          <w:szCs w:val="24"/>
        </w:rPr>
        <w:t xml:space="preserve"> aware of the judgment.</w:t>
      </w:r>
      <w:r w:rsidR="00AD671D" w:rsidRPr="002215EB">
        <w:rPr>
          <w:rFonts w:ascii="Times New Roman" w:hAnsi="Times New Roman" w:cs="Times New Roman"/>
          <w:sz w:val="24"/>
          <w:szCs w:val="24"/>
        </w:rPr>
        <w:t xml:space="preserve"> </w:t>
      </w:r>
      <w:r w:rsidR="00F0468E" w:rsidRPr="002215EB">
        <w:rPr>
          <w:rFonts w:ascii="Times New Roman" w:hAnsi="Times New Roman" w:cs="Times New Roman"/>
          <w:sz w:val="24"/>
          <w:szCs w:val="24"/>
        </w:rPr>
        <w:t>They were</w:t>
      </w:r>
      <w:r w:rsidRPr="002215EB">
        <w:rPr>
          <w:rFonts w:ascii="Times New Roman" w:hAnsi="Times New Roman" w:cs="Times New Roman"/>
          <w:sz w:val="24"/>
          <w:szCs w:val="24"/>
        </w:rPr>
        <w:t xml:space="preserve"> therefore</w:t>
      </w:r>
      <w:r w:rsidR="00F0468E" w:rsidRPr="002215EB">
        <w:rPr>
          <w:rFonts w:ascii="Times New Roman" w:hAnsi="Times New Roman" w:cs="Times New Roman"/>
          <w:sz w:val="24"/>
          <w:szCs w:val="24"/>
        </w:rPr>
        <w:t xml:space="preserve"> expected to make the application</w:t>
      </w:r>
      <w:r w:rsidR="00CC5973" w:rsidRPr="002215EB">
        <w:rPr>
          <w:rFonts w:ascii="Times New Roman" w:hAnsi="Times New Roman" w:cs="Times New Roman"/>
          <w:sz w:val="24"/>
          <w:szCs w:val="24"/>
        </w:rPr>
        <w:t xml:space="preserve"> for rescission of </w:t>
      </w:r>
      <w:r w:rsidR="00F033AB" w:rsidRPr="002215EB">
        <w:rPr>
          <w:rFonts w:ascii="Times New Roman" w:hAnsi="Times New Roman" w:cs="Times New Roman"/>
          <w:sz w:val="24"/>
          <w:szCs w:val="24"/>
        </w:rPr>
        <w:t>judgment on</w:t>
      </w:r>
      <w:r w:rsidRPr="002215EB">
        <w:rPr>
          <w:rFonts w:ascii="Times New Roman" w:hAnsi="Times New Roman" w:cs="Times New Roman"/>
          <w:sz w:val="24"/>
          <w:szCs w:val="24"/>
        </w:rPr>
        <w:t xml:space="preserve"> or after </w:t>
      </w:r>
      <w:r w:rsidR="00F0468E" w:rsidRPr="002215EB">
        <w:rPr>
          <w:rFonts w:ascii="Times New Roman" w:hAnsi="Times New Roman" w:cs="Times New Roman"/>
          <w:sz w:val="24"/>
          <w:szCs w:val="24"/>
        </w:rPr>
        <w:t>11 April 2011.</w:t>
      </w:r>
      <w:r w:rsidR="00BA3491" w:rsidRPr="002215EB">
        <w:rPr>
          <w:rFonts w:ascii="Times New Roman" w:hAnsi="Times New Roman" w:cs="Times New Roman"/>
          <w:sz w:val="24"/>
          <w:szCs w:val="24"/>
        </w:rPr>
        <w:t xml:space="preserve"> </w:t>
      </w:r>
      <w:r w:rsidR="00300E35" w:rsidRPr="002215EB">
        <w:rPr>
          <w:rFonts w:ascii="Times New Roman" w:hAnsi="Times New Roman" w:cs="Times New Roman"/>
          <w:sz w:val="24"/>
          <w:szCs w:val="24"/>
        </w:rPr>
        <w:t>There was a delay of</w:t>
      </w:r>
      <w:r w:rsidR="00D839D3" w:rsidRPr="002215EB">
        <w:rPr>
          <w:rFonts w:ascii="Times New Roman" w:hAnsi="Times New Roman" w:cs="Times New Roman"/>
          <w:sz w:val="24"/>
          <w:szCs w:val="24"/>
        </w:rPr>
        <w:t xml:space="preserve"> </w:t>
      </w:r>
      <w:r w:rsidR="00502BC9" w:rsidRPr="002215EB">
        <w:rPr>
          <w:rFonts w:ascii="Times New Roman" w:hAnsi="Times New Roman" w:cs="Times New Roman"/>
          <w:sz w:val="24"/>
          <w:szCs w:val="24"/>
        </w:rPr>
        <w:t>just over one month</w:t>
      </w:r>
      <w:r w:rsidR="00300E35" w:rsidRPr="002215EB">
        <w:rPr>
          <w:rFonts w:ascii="Times New Roman" w:hAnsi="Times New Roman" w:cs="Times New Roman"/>
          <w:sz w:val="24"/>
          <w:szCs w:val="24"/>
        </w:rPr>
        <w:t xml:space="preserve"> in filing th</w:t>
      </w:r>
      <w:r w:rsidR="00F0468E" w:rsidRPr="002215EB">
        <w:rPr>
          <w:rFonts w:ascii="Times New Roman" w:hAnsi="Times New Roman" w:cs="Times New Roman"/>
          <w:sz w:val="24"/>
          <w:szCs w:val="24"/>
        </w:rPr>
        <w:t>e application for rescission.</w:t>
      </w:r>
      <w:r w:rsidR="00192BBE" w:rsidRPr="002215EB">
        <w:rPr>
          <w:rFonts w:ascii="Times New Roman" w:hAnsi="Times New Roman" w:cs="Times New Roman"/>
          <w:sz w:val="24"/>
          <w:szCs w:val="24"/>
        </w:rPr>
        <w:t xml:space="preserve"> </w:t>
      </w:r>
      <w:r w:rsidR="00F0468E" w:rsidRPr="002215EB">
        <w:rPr>
          <w:rFonts w:ascii="Times New Roman" w:hAnsi="Times New Roman" w:cs="Times New Roman"/>
          <w:sz w:val="24"/>
          <w:szCs w:val="24"/>
        </w:rPr>
        <w:t>The application for condonation was necessary as the</w:t>
      </w:r>
      <w:r w:rsidR="00AD671D" w:rsidRPr="002215EB">
        <w:rPr>
          <w:rFonts w:ascii="Times New Roman" w:hAnsi="Times New Roman" w:cs="Times New Roman"/>
          <w:sz w:val="24"/>
          <w:szCs w:val="24"/>
        </w:rPr>
        <w:t>y</w:t>
      </w:r>
      <w:r w:rsidR="00F0468E" w:rsidRPr="002215EB">
        <w:rPr>
          <w:rFonts w:ascii="Times New Roman" w:hAnsi="Times New Roman" w:cs="Times New Roman"/>
          <w:sz w:val="24"/>
          <w:szCs w:val="24"/>
        </w:rPr>
        <w:t xml:space="preserve"> filed the application for rescission out of time. </w:t>
      </w:r>
      <w:r w:rsidR="00B64C56" w:rsidRPr="002215EB">
        <w:rPr>
          <w:rFonts w:ascii="Times New Roman" w:hAnsi="Times New Roman" w:cs="Times New Roman"/>
          <w:sz w:val="24"/>
          <w:szCs w:val="24"/>
        </w:rPr>
        <w:t xml:space="preserve"> </w:t>
      </w:r>
      <w:r w:rsidR="00EF2F65" w:rsidRPr="002215EB">
        <w:rPr>
          <w:rFonts w:ascii="Times New Roman" w:hAnsi="Times New Roman" w:cs="Times New Roman"/>
          <w:sz w:val="24"/>
          <w:szCs w:val="24"/>
        </w:rPr>
        <w:t>That delay is not inordinate</w:t>
      </w:r>
      <w:r w:rsidR="00865635" w:rsidRPr="002215EB">
        <w:rPr>
          <w:rFonts w:ascii="Times New Roman" w:hAnsi="Times New Roman" w:cs="Times New Roman"/>
          <w:sz w:val="24"/>
          <w:szCs w:val="24"/>
        </w:rPr>
        <w:t xml:space="preserve"> and cannot be said to be a flagrant disregard of the rules.</w:t>
      </w:r>
      <w:r w:rsidR="00ED51CF" w:rsidRPr="002215EB">
        <w:rPr>
          <w:rFonts w:ascii="Times New Roman" w:hAnsi="Times New Roman" w:cs="Times New Roman"/>
          <w:sz w:val="24"/>
          <w:szCs w:val="24"/>
        </w:rPr>
        <w:t xml:space="preserve"> One has to consider that the applicants had to instruct new attorneys and that the delay was just over a month.</w:t>
      </w:r>
      <w:r w:rsidR="00016725" w:rsidRPr="002215EB">
        <w:rPr>
          <w:rFonts w:ascii="Times New Roman" w:hAnsi="Times New Roman" w:cs="Times New Roman"/>
          <w:sz w:val="24"/>
          <w:szCs w:val="24"/>
        </w:rPr>
        <w:t xml:space="preserve"> </w:t>
      </w:r>
      <w:r w:rsidR="00ED51CF" w:rsidRPr="002215EB">
        <w:rPr>
          <w:rFonts w:ascii="Times New Roman" w:hAnsi="Times New Roman" w:cs="Times New Roman"/>
          <w:sz w:val="24"/>
          <w:szCs w:val="24"/>
        </w:rPr>
        <w:t xml:space="preserve">This court finds the explanation reasonable. </w:t>
      </w:r>
    </w:p>
    <w:p w:rsidR="007C6A04" w:rsidRPr="002215EB" w:rsidRDefault="00A32F8F" w:rsidP="00BE387D">
      <w:pPr>
        <w:spacing w:after="0" w:line="360" w:lineRule="auto"/>
        <w:ind w:firstLine="720"/>
        <w:jc w:val="both"/>
        <w:rPr>
          <w:rFonts w:ascii="Times New Roman" w:hAnsi="Times New Roman" w:cs="Times New Roman"/>
          <w:sz w:val="24"/>
          <w:szCs w:val="24"/>
        </w:rPr>
      </w:pPr>
      <w:r w:rsidRPr="002215EB">
        <w:rPr>
          <w:rFonts w:ascii="Times New Roman" w:hAnsi="Times New Roman" w:cs="Times New Roman"/>
          <w:sz w:val="24"/>
          <w:szCs w:val="24"/>
        </w:rPr>
        <w:t>The a</w:t>
      </w:r>
      <w:r w:rsidR="007C6A04" w:rsidRPr="002215EB">
        <w:rPr>
          <w:rFonts w:ascii="Times New Roman" w:hAnsi="Times New Roman" w:cs="Times New Roman"/>
          <w:sz w:val="24"/>
          <w:szCs w:val="24"/>
        </w:rPr>
        <w:t>pplicant</w:t>
      </w:r>
      <w:r w:rsidRPr="002215EB">
        <w:rPr>
          <w:rFonts w:ascii="Times New Roman" w:hAnsi="Times New Roman" w:cs="Times New Roman"/>
          <w:sz w:val="24"/>
          <w:szCs w:val="24"/>
        </w:rPr>
        <w:t>s</w:t>
      </w:r>
      <w:r w:rsidR="007C6A04" w:rsidRPr="002215EB">
        <w:rPr>
          <w:rFonts w:ascii="Times New Roman" w:hAnsi="Times New Roman" w:cs="Times New Roman"/>
          <w:sz w:val="24"/>
          <w:szCs w:val="24"/>
        </w:rPr>
        <w:t xml:space="preserve"> admit liability for the debt amounting to US$ 250</w:t>
      </w:r>
      <w:r w:rsidR="00192BBE" w:rsidRPr="002215EB">
        <w:rPr>
          <w:rFonts w:ascii="Times New Roman" w:hAnsi="Times New Roman" w:cs="Times New Roman"/>
          <w:sz w:val="24"/>
          <w:szCs w:val="24"/>
        </w:rPr>
        <w:t xml:space="preserve"> </w:t>
      </w:r>
      <w:r w:rsidR="007C6A04" w:rsidRPr="002215EB">
        <w:rPr>
          <w:rFonts w:ascii="Times New Roman" w:hAnsi="Times New Roman" w:cs="Times New Roman"/>
          <w:sz w:val="24"/>
          <w:szCs w:val="24"/>
        </w:rPr>
        <w:t>000</w:t>
      </w:r>
      <w:r w:rsidR="00192BBE" w:rsidRPr="002215EB">
        <w:rPr>
          <w:rFonts w:ascii="Times New Roman" w:hAnsi="Times New Roman" w:cs="Times New Roman"/>
          <w:sz w:val="24"/>
          <w:szCs w:val="24"/>
        </w:rPr>
        <w:t>-00</w:t>
      </w:r>
      <w:r w:rsidR="007C6A04" w:rsidRPr="002215EB">
        <w:rPr>
          <w:rFonts w:ascii="Times New Roman" w:hAnsi="Times New Roman" w:cs="Times New Roman"/>
          <w:sz w:val="24"/>
          <w:szCs w:val="24"/>
        </w:rPr>
        <w:t xml:space="preserve"> as reflected in the credit facility plus interest. </w:t>
      </w:r>
      <w:r w:rsidRPr="002215EB">
        <w:rPr>
          <w:rFonts w:ascii="Times New Roman" w:hAnsi="Times New Roman" w:cs="Times New Roman"/>
          <w:sz w:val="24"/>
          <w:szCs w:val="24"/>
        </w:rPr>
        <w:t xml:space="preserve">They </w:t>
      </w:r>
      <w:r w:rsidR="007C6A04" w:rsidRPr="002215EB">
        <w:rPr>
          <w:rFonts w:ascii="Times New Roman" w:hAnsi="Times New Roman" w:cs="Times New Roman"/>
          <w:sz w:val="24"/>
          <w:szCs w:val="24"/>
        </w:rPr>
        <w:t>d</w:t>
      </w:r>
      <w:r w:rsidRPr="002215EB">
        <w:rPr>
          <w:rFonts w:ascii="Times New Roman" w:hAnsi="Times New Roman" w:cs="Times New Roman"/>
          <w:sz w:val="24"/>
          <w:szCs w:val="24"/>
        </w:rPr>
        <w:t>eny</w:t>
      </w:r>
      <w:r w:rsidR="007C6A04" w:rsidRPr="002215EB">
        <w:rPr>
          <w:rFonts w:ascii="Times New Roman" w:hAnsi="Times New Roman" w:cs="Times New Roman"/>
          <w:sz w:val="24"/>
          <w:szCs w:val="24"/>
        </w:rPr>
        <w:t xml:space="preserve"> that the contract </w:t>
      </w:r>
      <w:r w:rsidR="00CC5973" w:rsidRPr="002215EB">
        <w:rPr>
          <w:rFonts w:ascii="Times New Roman" w:hAnsi="Times New Roman" w:cs="Times New Roman"/>
          <w:sz w:val="24"/>
          <w:szCs w:val="24"/>
        </w:rPr>
        <w:t>t</w:t>
      </w:r>
      <w:r w:rsidR="007C6A04" w:rsidRPr="002215EB">
        <w:rPr>
          <w:rFonts w:ascii="Times New Roman" w:hAnsi="Times New Roman" w:cs="Times New Roman"/>
          <w:sz w:val="24"/>
          <w:szCs w:val="24"/>
        </w:rPr>
        <w:t>he</w:t>
      </w:r>
      <w:r w:rsidR="00CC5973" w:rsidRPr="002215EB">
        <w:rPr>
          <w:rFonts w:ascii="Times New Roman" w:hAnsi="Times New Roman" w:cs="Times New Roman"/>
          <w:sz w:val="24"/>
          <w:szCs w:val="24"/>
        </w:rPr>
        <w:t>y</w:t>
      </w:r>
      <w:r w:rsidR="007C6A04" w:rsidRPr="002215EB">
        <w:rPr>
          <w:rFonts w:ascii="Times New Roman" w:hAnsi="Times New Roman" w:cs="Times New Roman"/>
          <w:sz w:val="24"/>
          <w:szCs w:val="24"/>
        </w:rPr>
        <w:t xml:space="preserve"> entered into with the respondent involved a revolving fund and that </w:t>
      </w:r>
      <w:r w:rsidRPr="002215EB">
        <w:rPr>
          <w:rFonts w:ascii="Times New Roman" w:hAnsi="Times New Roman" w:cs="Times New Roman"/>
          <w:sz w:val="24"/>
          <w:szCs w:val="24"/>
        </w:rPr>
        <w:t>t</w:t>
      </w:r>
      <w:r w:rsidR="007C6A04" w:rsidRPr="002215EB">
        <w:rPr>
          <w:rFonts w:ascii="Times New Roman" w:hAnsi="Times New Roman" w:cs="Times New Roman"/>
          <w:sz w:val="24"/>
          <w:szCs w:val="24"/>
        </w:rPr>
        <w:t>he</w:t>
      </w:r>
      <w:r w:rsidR="004A4B9F" w:rsidRPr="002215EB">
        <w:rPr>
          <w:rFonts w:ascii="Times New Roman" w:hAnsi="Times New Roman" w:cs="Times New Roman"/>
          <w:sz w:val="24"/>
          <w:szCs w:val="24"/>
        </w:rPr>
        <w:t>y</w:t>
      </w:r>
      <w:r w:rsidR="007C6A04" w:rsidRPr="002215EB">
        <w:rPr>
          <w:rFonts w:ascii="Times New Roman" w:hAnsi="Times New Roman" w:cs="Times New Roman"/>
          <w:sz w:val="24"/>
          <w:szCs w:val="24"/>
        </w:rPr>
        <w:t xml:space="preserve"> borrowed money exceeding </w:t>
      </w:r>
      <w:r w:rsidR="004A4B9F" w:rsidRPr="002215EB">
        <w:rPr>
          <w:rFonts w:ascii="Times New Roman" w:hAnsi="Times New Roman" w:cs="Times New Roman"/>
          <w:sz w:val="24"/>
          <w:szCs w:val="24"/>
        </w:rPr>
        <w:t xml:space="preserve">that </w:t>
      </w:r>
      <w:r w:rsidR="00165BFB" w:rsidRPr="002215EB">
        <w:rPr>
          <w:rFonts w:ascii="Times New Roman" w:hAnsi="Times New Roman" w:cs="Times New Roman"/>
          <w:sz w:val="24"/>
          <w:szCs w:val="24"/>
        </w:rPr>
        <w:t>reflected in the credit facility.</w:t>
      </w:r>
      <w:r w:rsidR="007C6A04" w:rsidRPr="002215EB">
        <w:rPr>
          <w:rFonts w:ascii="Times New Roman" w:hAnsi="Times New Roman" w:cs="Times New Roman"/>
          <w:sz w:val="24"/>
          <w:szCs w:val="24"/>
        </w:rPr>
        <w:t xml:space="preserve"> They do not deny liability for the debt and challenge the quantum of the debt only.</w:t>
      </w:r>
      <w:r w:rsidR="00CC5973" w:rsidRPr="002215EB">
        <w:rPr>
          <w:rFonts w:ascii="Times New Roman" w:hAnsi="Times New Roman" w:cs="Times New Roman"/>
          <w:sz w:val="24"/>
          <w:szCs w:val="24"/>
        </w:rPr>
        <w:t xml:space="preserve"> The credit facility shows that only US</w:t>
      </w:r>
      <w:r w:rsidR="00192BBE" w:rsidRPr="002215EB">
        <w:rPr>
          <w:rFonts w:ascii="Times New Roman" w:hAnsi="Times New Roman" w:cs="Times New Roman"/>
          <w:sz w:val="24"/>
          <w:szCs w:val="24"/>
        </w:rPr>
        <w:t>$</w:t>
      </w:r>
      <w:r w:rsidR="00CC5973" w:rsidRPr="002215EB">
        <w:rPr>
          <w:rFonts w:ascii="Times New Roman" w:hAnsi="Times New Roman" w:cs="Times New Roman"/>
          <w:sz w:val="24"/>
          <w:szCs w:val="24"/>
        </w:rPr>
        <w:t>250</w:t>
      </w:r>
      <w:r w:rsidR="00192BBE" w:rsidRPr="002215EB">
        <w:rPr>
          <w:rFonts w:ascii="Times New Roman" w:hAnsi="Times New Roman" w:cs="Times New Roman"/>
          <w:sz w:val="24"/>
          <w:szCs w:val="24"/>
        </w:rPr>
        <w:t xml:space="preserve"> </w:t>
      </w:r>
      <w:r w:rsidR="00CC5973" w:rsidRPr="002215EB">
        <w:rPr>
          <w:rFonts w:ascii="Times New Roman" w:hAnsi="Times New Roman" w:cs="Times New Roman"/>
          <w:sz w:val="24"/>
          <w:szCs w:val="24"/>
        </w:rPr>
        <w:t>00</w:t>
      </w:r>
      <w:r w:rsidR="00DB0BBE" w:rsidRPr="002215EB">
        <w:rPr>
          <w:rFonts w:ascii="Times New Roman" w:hAnsi="Times New Roman" w:cs="Times New Roman"/>
          <w:sz w:val="24"/>
          <w:szCs w:val="24"/>
        </w:rPr>
        <w:t>0</w:t>
      </w:r>
      <w:r w:rsidR="00192BBE" w:rsidRPr="002215EB">
        <w:rPr>
          <w:rFonts w:ascii="Times New Roman" w:hAnsi="Times New Roman" w:cs="Times New Roman"/>
          <w:sz w:val="24"/>
          <w:szCs w:val="24"/>
        </w:rPr>
        <w:t>-</w:t>
      </w:r>
      <w:r w:rsidR="001A26A3" w:rsidRPr="002215EB">
        <w:rPr>
          <w:rFonts w:ascii="Times New Roman" w:hAnsi="Times New Roman" w:cs="Times New Roman"/>
          <w:sz w:val="24"/>
          <w:szCs w:val="24"/>
        </w:rPr>
        <w:t>00</w:t>
      </w:r>
      <w:r w:rsidR="00DB0BBE" w:rsidRPr="002215EB">
        <w:rPr>
          <w:rFonts w:ascii="Times New Roman" w:hAnsi="Times New Roman" w:cs="Times New Roman"/>
          <w:sz w:val="24"/>
          <w:szCs w:val="24"/>
        </w:rPr>
        <w:t xml:space="preserve"> was advanced as working capita</w:t>
      </w:r>
      <w:r w:rsidR="00CC5973" w:rsidRPr="002215EB">
        <w:rPr>
          <w:rFonts w:ascii="Times New Roman" w:hAnsi="Times New Roman" w:cs="Times New Roman"/>
          <w:sz w:val="24"/>
          <w:szCs w:val="24"/>
        </w:rPr>
        <w:t>l.</w:t>
      </w:r>
      <w:r w:rsidR="00DB0BBE" w:rsidRPr="002215EB">
        <w:rPr>
          <w:rFonts w:ascii="Times New Roman" w:hAnsi="Times New Roman" w:cs="Times New Roman"/>
          <w:sz w:val="24"/>
          <w:szCs w:val="24"/>
        </w:rPr>
        <w:t xml:space="preserve"> T</w:t>
      </w:r>
      <w:r w:rsidR="00CC5973" w:rsidRPr="002215EB">
        <w:rPr>
          <w:rFonts w:ascii="Times New Roman" w:hAnsi="Times New Roman" w:cs="Times New Roman"/>
          <w:sz w:val="24"/>
          <w:szCs w:val="24"/>
        </w:rPr>
        <w:t>here is no other paperwork to show that</w:t>
      </w:r>
      <w:r w:rsidR="00F15218" w:rsidRPr="002215EB">
        <w:rPr>
          <w:rFonts w:ascii="Times New Roman" w:hAnsi="Times New Roman" w:cs="Times New Roman"/>
          <w:sz w:val="24"/>
          <w:szCs w:val="24"/>
        </w:rPr>
        <w:t xml:space="preserve"> an additional sum of money was advanced</w:t>
      </w:r>
      <w:r w:rsidR="00DB0BBE" w:rsidRPr="002215EB">
        <w:rPr>
          <w:rFonts w:ascii="Times New Roman" w:hAnsi="Times New Roman" w:cs="Times New Roman"/>
          <w:sz w:val="24"/>
          <w:szCs w:val="24"/>
        </w:rPr>
        <w:t xml:space="preserve"> and used by </w:t>
      </w:r>
      <w:r w:rsidR="00F15218" w:rsidRPr="002215EB">
        <w:rPr>
          <w:rFonts w:ascii="Times New Roman" w:hAnsi="Times New Roman" w:cs="Times New Roman"/>
          <w:sz w:val="24"/>
          <w:szCs w:val="24"/>
        </w:rPr>
        <w:t>the applicants.</w:t>
      </w:r>
      <w:r w:rsidR="00DB0BBE" w:rsidRPr="002215EB">
        <w:rPr>
          <w:rFonts w:ascii="Times New Roman" w:hAnsi="Times New Roman" w:cs="Times New Roman"/>
          <w:sz w:val="24"/>
          <w:szCs w:val="24"/>
        </w:rPr>
        <w:t xml:space="preserve"> </w:t>
      </w:r>
      <w:r w:rsidR="00B05B67" w:rsidRPr="002215EB">
        <w:rPr>
          <w:rFonts w:ascii="Times New Roman" w:hAnsi="Times New Roman" w:cs="Times New Roman"/>
          <w:sz w:val="24"/>
          <w:szCs w:val="24"/>
        </w:rPr>
        <w:t>The applicants have so far paid US</w:t>
      </w:r>
      <w:r w:rsidR="00192BBE" w:rsidRPr="002215EB">
        <w:rPr>
          <w:rFonts w:ascii="Times New Roman" w:hAnsi="Times New Roman" w:cs="Times New Roman"/>
          <w:sz w:val="24"/>
          <w:szCs w:val="24"/>
        </w:rPr>
        <w:t>$</w:t>
      </w:r>
      <w:r w:rsidR="00B05B67" w:rsidRPr="002215EB">
        <w:rPr>
          <w:rFonts w:ascii="Times New Roman" w:hAnsi="Times New Roman" w:cs="Times New Roman"/>
          <w:sz w:val="24"/>
          <w:szCs w:val="24"/>
        </w:rPr>
        <w:t xml:space="preserve"> 332</w:t>
      </w:r>
      <w:r w:rsidR="00F033AB" w:rsidRPr="002215EB">
        <w:rPr>
          <w:rFonts w:ascii="Times New Roman" w:hAnsi="Times New Roman" w:cs="Times New Roman"/>
          <w:sz w:val="24"/>
          <w:szCs w:val="24"/>
        </w:rPr>
        <w:t xml:space="preserve"> 841</w:t>
      </w:r>
      <w:r w:rsidR="00192BBE" w:rsidRPr="002215EB">
        <w:rPr>
          <w:rFonts w:ascii="Times New Roman" w:hAnsi="Times New Roman" w:cs="Times New Roman"/>
          <w:sz w:val="24"/>
          <w:szCs w:val="24"/>
        </w:rPr>
        <w:t>-</w:t>
      </w:r>
      <w:r w:rsidR="00F033AB" w:rsidRPr="002215EB">
        <w:rPr>
          <w:rFonts w:ascii="Times New Roman" w:hAnsi="Times New Roman" w:cs="Times New Roman"/>
          <w:sz w:val="24"/>
          <w:szCs w:val="24"/>
        </w:rPr>
        <w:t>00</w:t>
      </w:r>
      <w:r w:rsidR="00B05B67" w:rsidRPr="002215EB">
        <w:rPr>
          <w:rFonts w:ascii="Times New Roman" w:hAnsi="Times New Roman" w:cs="Times New Roman"/>
          <w:sz w:val="24"/>
          <w:szCs w:val="24"/>
        </w:rPr>
        <w:t xml:space="preserve"> </w:t>
      </w:r>
      <w:r w:rsidR="00DB0BBE" w:rsidRPr="002215EB">
        <w:rPr>
          <w:rFonts w:ascii="Times New Roman" w:hAnsi="Times New Roman" w:cs="Times New Roman"/>
          <w:sz w:val="24"/>
          <w:szCs w:val="24"/>
        </w:rPr>
        <w:t xml:space="preserve">of the debt. </w:t>
      </w:r>
      <w:r w:rsidR="00192BBE" w:rsidRPr="002215EB">
        <w:rPr>
          <w:rFonts w:ascii="Times New Roman" w:hAnsi="Times New Roman" w:cs="Times New Roman"/>
          <w:sz w:val="24"/>
          <w:szCs w:val="24"/>
        </w:rPr>
        <w:t xml:space="preserve"> </w:t>
      </w:r>
      <w:r w:rsidR="00DB0BBE" w:rsidRPr="002215EB">
        <w:rPr>
          <w:rFonts w:ascii="Times New Roman" w:hAnsi="Times New Roman" w:cs="Times New Roman"/>
          <w:sz w:val="24"/>
          <w:szCs w:val="24"/>
        </w:rPr>
        <w:t>Although the induplum</w:t>
      </w:r>
      <w:r w:rsidR="00F15218" w:rsidRPr="002215EB">
        <w:rPr>
          <w:rFonts w:ascii="Times New Roman" w:hAnsi="Times New Roman" w:cs="Times New Roman"/>
          <w:sz w:val="24"/>
          <w:szCs w:val="24"/>
        </w:rPr>
        <w:t xml:space="preserve"> Schedule</w:t>
      </w:r>
      <w:r w:rsidR="001A26A3" w:rsidRPr="002215EB">
        <w:rPr>
          <w:rFonts w:ascii="Times New Roman" w:hAnsi="Times New Roman" w:cs="Times New Roman"/>
          <w:sz w:val="24"/>
          <w:szCs w:val="24"/>
        </w:rPr>
        <w:t xml:space="preserve"> a</w:t>
      </w:r>
      <w:r w:rsidR="004C79F5" w:rsidRPr="002215EB">
        <w:rPr>
          <w:rFonts w:ascii="Times New Roman" w:hAnsi="Times New Roman" w:cs="Times New Roman"/>
          <w:sz w:val="24"/>
          <w:szCs w:val="24"/>
        </w:rPr>
        <w:t>ttached</w:t>
      </w:r>
      <w:r w:rsidR="00F15218" w:rsidRPr="002215EB">
        <w:rPr>
          <w:rFonts w:ascii="Times New Roman" w:hAnsi="Times New Roman" w:cs="Times New Roman"/>
          <w:sz w:val="24"/>
          <w:szCs w:val="24"/>
        </w:rPr>
        <w:t xml:space="preserve"> shows that a total of US</w:t>
      </w:r>
      <w:r w:rsidR="00192BBE" w:rsidRPr="002215EB">
        <w:rPr>
          <w:rFonts w:ascii="Times New Roman" w:hAnsi="Times New Roman" w:cs="Times New Roman"/>
          <w:sz w:val="24"/>
          <w:szCs w:val="24"/>
        </w:rPr>
        <w:t>$</w:t>
      </w:r>
      <w:r w:rsidR="00F15218" w:rsidRPr="002215EB">
        <w:rPr>
          <w:rFonts w:ascii="Times New Roman" w:hAnsi="Times New Roman" w:cs="Times New Roman"/>
          <w:sz w:val="24"/>
          <w:szCs w:val="24"/>
        </w:rPr>
        <w:t>515</w:t>
      </w:r>
      <w:r w:rsidR="00192BBE" w:rsidRPr="002215EB">
        <w:rPr>
          <w:rFonts w:ascii="Times New Roman" w:hAnsi="Times New Roman" w:cs="Times New Roman"/>
          <w:sz w:val="24"/>
          <w:szCs w:val="24"/>
        </w:rPr>
        <w:t xml:space="preserve"> </w:t>
      </w:r>
      <w:r w:rsidR="00F15218" w:rsidRPr="002215EB">
        <w:rPr>
          <w:rFonts w:ascii="Times New Roman" w:hAnsi="Times New Roman" w:cs="Times New Roman"/>
          <w:sz w:val="24"/>
          <w:szCs w:val="24"/>
        </w:rPr>
        <w:t>490</w:t>
      </w:r>
      <w:r w:rsidR="00192BBE" w:rsidRPr="002215EB">
        <w:rPr>
          <w:rFonts w:ascii="Times New Roman" w:hAnsi="Times New Roman" w:cs="Times New Roman"/>
          <w:sz w:val="24"/>
          <w:szCs w:val="24"/>
        </w:rPr>
        <w:t>-</w:t>
      </w:r>
      <w:r w:rsidR="00F15218" w:rsidRPr="002215EB">
        <w:rPr>
          <w:rFonts w:ascii="Times New Roman" w:hAnsi="Times New Roman" w:cs="Times New Roman"/>
          <w:sz w:val="24"/>
          <w:szCs w:val="24"/>
        </w:rPr>
        <w:t>63 was withdrawn</w:t>
      </w:r>
      <w:r w:rsidR="004C79F5" w:rsidRPr="002215EB">
        <w:rPr>
          <w:rFonts w:ascii="Times New Roman" w:hAnsi="Times New Roman" w:cs="Times New Roman"/>
          <w:sz w:val="24"/>
          <w:szCs w:val="24"/>
        </w:rPr>
        <w:t xml:space="preserve"> by them,</w:t>
      </w:r>
      <w:r w:rsidR="00ED51CF" w:rsidRPr="002215EB">
        <w:rPr>
          <w:rFonts w:ascii="Times New Roman" w:hAnsi="Times New Roman" w:cs="Times New Roman"/>
          <w:sz w:val="24"/>
          <w:szCs w:val="24"/>
        </w:rPr>
        <w:t xml:space="preserve"> the applicants deny </w:t>
      </w:r>
      <w:r w:rsidR="00F033AB" w:rsidRPr="002215EB">
        <w:rPr>
          <w:rFonts w:ascii="Times New Roman" w:hAnsi="Times New Roman" w:cs="Times New Roman"/>
          <w:sz w:val="24"/>
          <w:szCs w:val="24"/>
        </w:rPr>
        <w:t>accessing that</w:t>
      </w:r>
      <w:r w:rsidR="00ED51CF" w:rsidRPr="002215EB">
        <w:rPr>
          <w:rFonts w:ascii="Times New Roman" w:hAnsi="Times New Roman" w:cs="Times New Roman"/>
          <w:sz w:val="24"/>
          <w:szCs w:val="24"/>
        </w:rPr>
        <w:t xml:space="preserve"> total. </w:t>
      </w:r>
      <w:r w:rsidR="00DB0BBE" w:rsidRPr="002215EB">
        <w:rPr>
          <w:rFonts w:ascii="Times New Roman" w:hAnsi="Times New Roman" w:cs="Times New Roman"/>
          <w:sz w:val="24"/>
          <w:szCs w:val="24"/>
        </w:rPr>
        <w:t xml:space="preserve"> </w:t>
      </w:r>
      <w:r w:rsidR="00ED51CF" w:rsidRPr="002215EB">
        <w:rPr>
          <w:rFonts w:ascii="Times New Roman" w:hAnsi="Times New Roman" w:cs="Times New Roman"/>
          <w:sz w:val="24"/>
          <w:szCs w:val="24"/>
        </w:rPr>
        <w:t>T</w:t>
      </w:r>
      <w:r w:rsidR="00F15218" w:rsidRPr="002215EB">
        <w:rPr>
          <w:rFonts w:ascii="Times New Roman" w:hAnsi="Times New Roman" w:cs="Times New Roman"/>
          <w:sz w:val="24"/>
          <w:szCs w:val="24"/>
        </w:rPr>
        <w:t>here is no proof that the applicants did indeed withdraw</w:t>
      </w:r>
      <w:r w:rsidR="00ED51CF" w:rsidRPr="002215EB">
        <w:rPr>
          <w:rFonts w:ascii="Times New Roman" w:hAnsi="Times New Roman" w:cs="Times New Roman"/>
          <w:sz w:val="24"/>
          <w:szCs w:val="24"/>
        </w:rPr>
        <w:t xml:space="preserve"> all</w:t>
      </w:r>
      <w:r w:rsidR="00F15218" w:rsidRPr="002215EB">
        <w:rPr>
          <w:rFonts w:ascii="Times New Roman" w:hAnsi="Times New Roman" w:cs="Times New Roman"/>
          <w:sz w:val="24"/>
          <w:szCs w:val="24"/>
        </w:rPr>
        <w:t xml:space="preserve"> that money.</w:t>
      </w:r>
      <w:r w:rsidR="00CC5973" w:rsidRPr="002215EB">
        <w:rPr>
          <w:rFonts w:ascii="Times New Roman" w:hAnsi="Times New Roman" w:cs="Times New Roman"/>
          <w:sz w:val="24"/>
          <w:szCs w:val="24"/>
        </w:rPr>
        <w:t xml:space="preserve"> </w:t>
      </w:r>
      <w:r w:rsidR="00F25D47" w:rsidRPr="002215EB">
        <w:rPr>
          <w:rFonts w:ascii="Times New Roman" w:hAnsi="Times New Roman" w:cs="Times New Roman"/>
          <w:sz w:val="24"/>
          <w:szCs w:val="24"/>
        </w:rPr>
        <w:t xml:space="preserve"> </w:t>
      </w:r>
      <w:r w:rsidR="00BE387D" w:rsidRPr="002215EB">
        <w:rPr>
          <w:rFonts w:ascii="Times New Roman" w:hAnsi="Times New Roman" w:cs="Times New Roman"/>
          <w:sz w:val="24"/>
          <w:szCs w:val="24"/>
        </w:rPr>
        <w:t>The a</w:t>
      </w:r>
      <w:r w:rsidR="007C6A04" w:rsidRPr="002215EB">
        <w:rPr>
          <w:rFonts w:ascii="Times New Roman" w:hAnsi="Times New Roman" w:cs="Times New Roman"/>
          <w:sz w:val="24"/>
          <w:szCs w:val="24"/>
        </w:rPr>
        <w:t>pplicants therefore have a p</w:t>
      </w:r>
      <w:r w:rsidR="00F15218" w:rsidRPr="002215EB">
        <w:rPr>
          <w:rFonts w:ascii="Times New Roman" w:hAnsi="Times New Roman" w:cs="Times New Roman"/>
          <w:sz w:val="24"/>
          <w:szCs w:val="24"/>
        </w:rPr>
        <w:t>lausible defence.</w:t>
      </w:r>
      <w:r w:rsidR="004C79F5" w:rsidRPr="002215EB">
        <w:rPr>
          <w:rFonts w:ascii="Times New Roman" w:hAnsi="Times New Roman" w:cs="Times New Roman"/>
          <w:sz w:val="24"/>
          <w:szCs w:val="24"/>
        </w:rPr>
        <w:t xml:space="preserve"> The amount of money that was advanced is in issue.</w:t>
      </w:r>
      <w:r w:rsidR="00290AF7" w:rsidRPr="002215EB">
        <w:rPr>
          <w:rFonts w:ascii="Times New Roman" w:hAnsi="Times New Roman" w:cs="Times New Roman"/>
          <w:sz w:val="24"/>
          <w:szCs w:val="24"/>
        </w:rPr>
        <w:t xml:space="preserve"> Based on the facts of this case, there seems to be prospects of success in the main matter for the applicant.</w:t>
      </w:r>
    </w:p>
    <w:p w:rsidR="00B44E8C" w:rsidRPr="002215EB" w:rsidRDefault="00F25D47" w:rsidP="00BE387D">
      <w:pPr>
        <w:spacing w:after="0" w:line="360" w:lineRule="auto"/>
        <w:ind w:firstLine="720"/>
        <w:jc w:val="both"/>
        <w:rPr>
          <w:rFonts w:ascii="Times New Roman" w:hAnsi="Times New Roman" w:cs="Times New Roman"/>
          <w:sz w:val="24"/>
          <w:szCs w:val="24"/>
        </w:rPr>
      </w:pPr>
      <w:r w:rsidRPr="002215EB">
        <w:rPr>
          <w:rFonts w:ascii="Times New Roman" w:hAnsi="Times New Roman" w:cs="Times New Roman"/>
          <w:sz w:val="24"/>
          <w:szCs w:val="24"/>
        </w:rPr>
        <w:t>This is a good case w</w:t>
      </w:r>
      <w:r w:rsidR="006F3406" w:rsidRPr="002215EB">
        <w:rPr>
          <w:rFonts w:ascii="Times New Roman" w:hAnsi="Times New Roman" w:cs="Times New Roman"/>
          <w:sz w:val="24"/>
          <w:szCs w:val="24"/>
        </w:rPr>
        <w:t>h</w:t>
      </w:r>
      <w:r w:rsidRPr="002215EB">
        <w:rPr>
          <w:rFonts w:ascii="Times New Roman" w:hAnsi="Times New Roman" w:cs="Times New Roman"/>
          <w:sz w:val="24"/>
          <w:szCs w:val="24"/>
        </w:rPr>
        <w:t>ere condonation for late filing of an application for rescission of judgment is merited</w:t>
      </w:r>
      <w:r w:rsidR="00A32F8F" w:rsidRPr="002215EB">
        <w:rPr>
          <w:rFonts w:ascii="Times New Roman" w:hAnsi="Times New Roman" w:cs="Times New Roman"/>
          <w:sz w:val="24"/>
          <w:szCs w:val="24"/>
        </w:rPr>
        <w:t>.</w:t>
      </w:r>
    </w:p>
    <w:p w:rsidR="00B44E8C" w:rsidRPr="002215EB" w:rsidRDefault="00B44E8C" w:rsidP="00377E4A">
      <w:pPr>
        <w:jc w:val="both"/>
        <w:rPr>
          <w:rFonts w:ascii="Times New Roman" w:hAnsi="Times New Roman" w:cs="Times New Roman"/>
          <w:sz w:val="24"/>
          <w:szCs w:val="24"/>
        </w:rPr>
      </w:pPr>
      <w:r w:rsidRPr="002215EB">
        <w:rPr>
          <w:rFonts w:ascii="Times New Roman" w:hAnsi="Times New Roman" w:cs="Times New Roman"/>
          <w:sz w:val="24"/>
          <w:szCs w:val="24"/>
        </w:rPr>
        <w:lastRenderedPageBreak/>
        <w:t xml:space="preserve"> </w:t>
      </w:r>
      <w:r w:rsidR="0059701A" w:rsidRPr="002215EB">
        <w:rPr>
          <w:rFonts w:ascii="Times New Roman" w:hAnsi="Times New Roman" w:cs="Times New Roman"/>
          <w:sz w:val="24"/>
          <w:szCs w:val="24"/>
        </w:rPr>
        <w:t xml:space="preserve"> </w:t>
      </w:r>
      <w:r w:rsidR="00F15218" w:rsidRPr="002215EB">
        <w:rPr>
          <w:rFonts w:ascii="Times New Roman" w:hAnsi="Times New Roman" w:cs="Times New Roman"/>
          <w:sz w:val="24"/>
          <w:szCs w:val="24"/>
        </w:rPr>
        <w:t>T</w:t>
      </w:r>
      <w:r w:rsidR="00865635" w:rsidRPr="002215EB">
        <w:rPr>
          <w:rFonts w:ascii="Times New Roman" w:hAnsi="Times New Roman" w:cs="Times New Roman"/>
          <w:sz w:val="24"/>
          <w:szCs w:val="24"/>
        </w:rPr>
        <w:t>he court proceeded to consider the application for rescission of judgment.</w:t>
      </w:r>
    </w:p>
    <w:p w:rsidR="00492195" w:rsidRPr="002215EB" w:rsidRDefault="00492195" w:rsidP="00377E4A">
      <w:pPr>
        <w:jc w:val="both"/>
        <w:rPr>
          <w:rFonts w:ascii="Times New Roman" w:hAnsi="Times New Roman" w:cs="Times New Roman"/>
          <w:sz w:val="24"/>
          <w:szCs w:val="24"/>
          <w:u w:val="single"/>
        </w:rPr>
      </w:pPr>
      <w:r w:rsidRPr="002215EB">
        <w:rPr>
          <w:rFonts w:ascii="Times New Roman" w:hAnsi="Times New Roman" w:cs="Times New Roman"/>
          <w:sz w:val="24"/>
          <w:szCs w:val="24"/>
          <w:u w:val="single"/>
        </w:rPr>
        <w:t>APPLICATION FOR RESCISSION</w:t>
      </w:r>
      <w:r w:rsidR="00101D83" w:rsidRPr="002215EB">
        <w:rPr>
          <w:rFonts w:ascii="Times New Roman" w:hAnsi="Times New Roman" w:cs="Times New Roman"/>
          <w:sz w:val="24"/>
          <w:szCs w:val="24"/>
          <w:u w:val="single"/>
        </w:rPr>
        <w:t xml:space="preserve"> OF JUDGMENT</w:t>
      </w:r>
    </w:p>
    <w:p w:rsidR="00215431" w:rsidRPr="002215EB" w:rsidRDefault="00215431" w:rsidP="002411B3">
      <w:pPr>
        <w:spacing w:line="360" w:lineRule="auto"/>
        <w:jc w:val="both"/>
        <w:rPr>
          <w:rFonts w:ascii="Times New Roman" w:hAnsi="Times New Roman" w:cs="Times New Roman"/>
          <w:sz w:val="24"/>
          <w:szCs w:val="24"/>
        </w:rPr>
      </w:pPr>
      <w:r w:rsidRPr="002215EB">
        <w:rPr>
          <w:rFonts w:ascii="Times New Roman" w:hAnsi="Times New Roman" w:cs="Times New Roman"/>
          <w:sz w:val="24"/>
          <w:szCs w:val="24"/>
        </w:rPr>
        <w:t xml:space="preserve"> </w:t>
      </w:r>
      <w:r w:rsidR="002411B3" w:rsidRPr="002215EB">
        <w:rPr>
          <w:rFonts w:ascii="Times New Roman" w:hAnsi="Times New Roman" w:cs="Times New Roman"/>
          <w:sz w:val="24"/>
          <w:szCs w:val="24"/>
        </w:rPr>
        <w:tab/>
      </w:r>
      <w:r w:rsidR="00D34682" w:rsidRPr="002215EB">
        <w:rPr>
          <w:rFonts w:ascii="Times New Roman" w:hAnsi="Times New Roman" w:cs="Times New Roman"/>
          <w:sz w:val="24"/>
          <w:szCs w:val="24"/>
        </w:rPr>
        <w:t>T</w:t>
      </w:r>
      <w:r w:rsidRPr="002215EB">
        <w:rPr>
          <w:rFonts w:ascii="Times New Roman" w:hAnsi="Times New Roman" w:cs="Times New Roman"/>
          <w:sz w:val="24"/>
          <w:szCs w:val="24"/>
        </w:rPr>
        <w:t xml:space="preserve">he factors to be taken into account in determining an application for rescission of judgment were laid down in </w:t>
      </w:r>
      <w:r w:rsidRPr="002215EB">
        <w:rPr>
          <w:rFonts w:ascii="Times New Roman" w:hAnsi="Times New Roman" w:cs="Times New Roman"/>
          <w:i/>
          <w:sz w:val="24"/>
          <w:szCs w:val="24"/>
        </w:rPr>
        <w:t>G D Haulage(Pvt)</w:t>
      </w:r>
      <w:r w:rsidR="00D34682" w:rsidRPr="002215EB">
        <w:rPr>
          <w:rFonts w:ascii="Times New Roman" w:hAnsi="Times New Roman" w:cs="Times New Roman"/>
          <w:i/>
          <w:sz w:val="24"/>
          <w:szCs w:val="24"/>
        </w:rPr>
        <w:t xml:space="preserve"> Ltd </w:t>
      </w:r>
      <w:r w:rsidR="00D34682" w:rsidRPr="002215EB">
        <w:rPr>
          <w:rFonts w:ascii="Times New Roman" w:hAnsi="Times New Roman" w:cs="Times New Roman"/>
          <w:sz w:val="24"/>
          <w:szCs w:val="24"/>
        </w:rPr>
        <w:t xml:space="preserve">v </w:t>
      </w:r>
      <w:r w:rsidR="00D34682" w:rsidRPr="002215EB">
        <w:rPr>
          <w:rFonts w:ascii="Times New Roman" w:hAnsi="Times New Roman" w:cs="Times New Roman"/>
          <w:i/>
          <w:sz w:val="24"/>
          <w:szCs w:val="24"/>
        </w:rPr>
        <w:t>Mumurgwi</w:t>
      </w:r>
      <w:r w:rsidR="007E123D" w:rsidRPr="002215EB">
        <w:rPr>
          <w:rFonts w:ascii="Times New Roman" w:hAnsi="Times New Roman" w:cs="Times New Roman"/>
          <w:i/>
          <w:sz w:val="24"/>
          <w:szCs w:val="24"/>
        </w:rPr>
        <w:t xml:space="preserve"> </w:t>
      </w:r>
      <w:r w:rsidR="00D34682" w:rsidRPr="002215EB">
        <w:rPr>
          <w:rFonts w:ascii="Times New Roman" w:hAnsi="Times New Roman" w:cs="Times New Roman"/>
          <w:i/>
          <w:sz w:val="24"/>
          <w:szCs w:val="24"/>
        </w:rPr>
        <w:t xml:space="preserve"> Bus Services  </w:t>
      </w:r>
      <w:r w:rsidRPr="002215EB">
        <w:rPr>
          <w:rFonts w:ascii="Times New Roman" w:hAnsi="Times New Roman" w:cs="Times New Roman"/>
          <w:i/>
          <w:sz w:val="24"/>
          <w:szCs w:val="24"/>
        </w:rPr>
        <w:t xml:space="preserve"> (Pvt)  Ltd </w:t>
      </w:r>
      <w:r w:rsidRPr="002215EB">
        <w:rPr>
          <w:rFonts w:ascii="Times New Roman" w:hAnsi="Times New Roman" w:cs="Times New Roman"/>
          <w:sz w:val="24"/>
          <w:szCs w:val="24"/>
        </w:rPr>
        <w:t>1979</w:t>
      </w:r>
      <w:r w:rsidR="00D34682" w:rsidRPr="002215EB">
        <w:rPr>
          <w:rFonts w:ascii="Times New Roman" w:hAnsi="Times New Roman" w:cs="Times New Roman"/>
          <w:sz w:val="24"/>
          <w:szCs w:val="24"/>
        </w:rPr>
        <w:t xml:space="preserve"> RLR </w:t>
      </w:r>
      <w:r w:rsidRPr="002215EB">
        <w:rPr>
          <w:rFonts w:ascii="Times New Roman" w:hAnsi="Times New Roman" w:cs="Times New Roman"/>
          <w:sz w:val="24"/>
          <w:szCs w:val="24"/>
        </w:rPr>
        <w:t>447 at 455 B-</w:t>
      </w:r>
      <w:r w:rsidR="00D34682" w:rsidRPr="002215EB">
        <w:rPr>
          <w:rFonts w:ascii="Times New Roman" w:hAnsi="Times New Roman" w:cs="Times New Roman"/>
          <w:sz w:val="24"/>
          <w:szCs w:val="24"/>
        </w:rPr>
        <w:t>G</w:t>
      </w:r>
      <w:r w:rsidRPr="002215EB">
        <w:rPr>
          <w:rFonts w:ascii="Times New Roman" w:hAnsi="Times New Roman" w:cs="Times New Roman"/>
          <w:sz w:val="24"/>
          <w:szCs w:val="24"/>
        </w:rPr>
        <w:t xml:space="preserve">  as follows;</w:t>
      </w:r>
    </w:p>
    <w:p w:rsidR="00C42205" w:rsidRPr="002215EB" w:rsidRDefault="00215431" w:rsidP="002411B3">
      <w:pPr>
        <w:spacing w:line="240" w:lineRule="auto"/>
        <w:ind w:left="720"/>
        <w:jc w:val="both"/>
        <w:rPr>
          <w:rFonts w:ascii="Times New Roman" w:hAnsi="Times New Roman" w:cs="Times New Roman"/>
          <w:sz w:val="24"/>
          <w:szCs w:val="24"/>
        </w:rPr>
      </w:pPr>
      <w:r w:rsidRPr="002215EB">
        <w:rPr>
          <w:rFonts w:ascii="Times New Roman" w:hAnsi="Times New Roman" w:cs="Times New Roman"/>
          <w:sz w:val="24"/>
          <w:szCs w:val="24"/>
        </w:rPr>
        <w:t>“In</w:t>
      </w:r>
      <w:r w:rsidRPr="002215EB">
        <w:rPr>
          <w:rFonts w:ascii="Times New Roman" w:hAnsi="Times New Roman" w:cs="Times New Roman"/>
          <w:i/>
          <w:sz w:val="24"/>
          <w:szCs w:val="24"/>
        </w:rPr>
        <w:t xml:space="preserve"> Du Preez </w:t>
      </w:r>
      <w:r w:rsidRPr="002215EB">
        <w:rPr>
          <w:rFonts w:ascii="Times New Roman" w:hAnsi="Times New Roman" w:cs="Times New Roman"/>
          <w:sz w:val="24"/>
          <w:szCs w:val="24"/>
        </w:rPr>
        <w:t xml:space="preserve">v </w:t>
      </w:r>
      <w:r w:rsidRPr="002215EB">
        <w:rPr>
          <w:rFonts w:ascii="Times New Roman" w:hAnsi="Times New Roman" w:cs="Times New Roman"/>
          <w:i/>
          <w:sz w:val="24"/>
          <w:szCs w:val="24"/>
        </w:rPr>
        <w:t xml:space="preserve">Hughes R </w:t>
      </w:r>
      <w:r w:rsidR="00D34682" w:rsidRPr="002215EB">
        <w:rPr>
          <w:rFonts w:ascii="Times New Roman" w:hAnsi="Times New Roman" w:cs="Times New Roman"/>
          <w:i/>
          <w:sz w:val="24"/>
          <w:szCs w:val="24"/>
        </w:rPr>
        <w:t>&amp;</w:t>
      </w:r>
      <w:r w:rsidRPr="002215EB">
        <w:rPr>
          <w:rFonts w:ascii="Times New Roman" w:hAnsi="Times New Roman" w:cs="Times New Roman"/>
          <w:i/>
          <w:sz w:val="24"/>
          <w:szCs w:val="24"/>
        </w:rPr>
        <w:t xml:space="preserve"> </w:t>
      </w:r>
      <w:r w:rsidR="00F033AB" w:rsidRPr="002215EB">
        <w:rPr>
          <w:rFonts w:ascii="Times New Roman" w:hAnsi="Times New Roman" w:cs="Times New Roman"/>
          <w:i/>
          <w:sz w:val="24"/>
          <w:szCs w:val="24"/>
        </w:rPr>
        <w:t>N 706</w:t>
      </w:r>
      <w:r w:rsidRPr="002215EB">
        <w:rPr>
          <w:rFonts w:ascii="Times New Roman" w:hAnsi="Times New Roman" w:cs="Times New Roman"/>
          <w:i/>
          <w:sz w:val="24"/>
          <w:szCs w:val="24"/>
        </w:rPr>
        <w:t xml:space="preserve"> (SR),</w:t>
      </w:r>
      <w:r w:rsidR="00D34682" w:rsidRPr="002215EB">
        <w:rPr>
          <w:rFonts w:ascii="Times New Roman" w:hAnsi="Times New Roman" w:cs="Times New Roman"/>
          <w:i/>
          <w:sz w:val="24"/>
          <w:szCs w:val="24"/>
        </w:rPr>
        <w:t xml:space="preserve"> </w:t>
      </w:r>
      <w:r w:rsidRPr="002215EB">
        <w:rPr>
          <w:rFonts w:ascii="Times New Roman" w:hAnsi="Times New Roman" w:cs="Times New Roman"/>
          <w:sz w:val="24"/>
          <w:szCs w:val="24"/>
        </w:rPr>
        <w:t>accordin</w:t>
      </w:r>
      <w:r w:rsidR="00D34682" w:rsidRPr="002215EB">
        <w:rPr>
          <w:rFonts w:ascii="Times New Roman" w:hAnsi="Times New Roman" w:cs="Times New Roman"/>
          <w:sz w:val="24"/>
          <w:szCs w:val="24"/>
        </w:rPr>
        <w:t>g</w:t>
      </w:r>
      <w:r w:rsidRPr="002215EB">
        <w:rPr>
          <w:rFonts w:ascii="Times New Roman" w:hAnsi="Times New Roman" w:cs="Times New Roman"/>
          <w:sz w:val="24"/>
          <w:szCs w:val="24"/>
        </w:rPr>
        <w:t xml:space="preserve"> to</w:t>
      </w:r>
      <w:r w:rsidR="00D34682" w:rsidRPr="002215EB">
        <w:rPr>
          <w:rFonts w:ascii="Times New Roman" w:hAnsi="Times New Roman" w:cs="Times New Roman"/>
          <w:sz w:val="24"/>
          <w:szCs w:val="24"/>
        </w:rPr>
        <w:t xml:space="preserve"> </w:t>
      </w:r>
      <w:r w:rsidRPr="002215EB">
        <w:rPr>
          <w:rFonts w:ascii="Times New Roman" w:hAnsi="Times New Roman" w:cs="Times New Roman"/>
          <w:sz w:val="24"/>
          <w:szCs w:val="24"/>
        </w:rPr>
        <w:t>the head</w:t>
      </w:r>
      <w:r w:rsidR="008078C3" w:rsidRPr="002215EB">
        <w:rPr>
          <w:rFonts w:ascii="Times New Roman" w:hAnsi="Times New Roman" w:cs="Times New Roman"/>
          <w:sz w:val="24"/>
          <w:szCs w:val="24"/>
        </w:rPr>
        <w:t xml:space="preserve"> </w:t>
      </w:r>
      <w:r w:rsidRPr="002215EB">
        <w:rPr>
          <w:rFonts w:ascii="Times New Roman" w:hAnsi="Times New Roman" w:cs="Times New Roman"/>
          <w:sz w:val="24"/>
          <w:szCs w:val="24"/>
        </w:rPr>
        <w:t>note of that case,</w:t>
      </w:r>
      <w:r w:rsidR="00D34682" w:rsidRPr="002215EB">
        <w:rPr>
          <w:rFonts w:ascii="Times New Roman" w:hAnsi="Times New Roman" w:cs="Times New Roman"/>
          <w:sz w:val="24"/>
          <w:szCs w:val="24"/>
        </w:rPr>
        <w:t xml:space="preserve"> </w:t>
      </w:r>
      <w:r w:rsidRPr="002215EB">
        <w:rPr>
          <w:rFonts w:ascii="Times New Roman" w:hAnsi="Times New Roman" w:cs="Times New Roman"/>
          <w:sz w:val="24"/>
          <w:szCs w:val="24"/>
        </w:rPr>
        <w:t>it was decided that</w:t>
      </w:r>
      <w:r w:rsidR="00D34682" w:rsidRPr="002215EB">
        <w:rPr>
          <w:rFonts w:ascii="Times New Roman" w:hAnsi="Times New Roman" w:cs="Times New Roman"/>
          <w:sz w:val="24"/>
          <w:szCs w:val="24"/>
        </w:rPr>
        <w:t xml:space="preserve"> </w:t>
      </w:r>
      <w:r w:rsidRPr="002215EB">
        <w:rPr>
          <w:rFonts w:ascii="Times New Roman" w:hAnsi="Times New Roman" w:cs="Times New Roman"/>
          <w:sz w:val="24"/>
          <w:szCs w:val="24"/>
        </w:rPr>
        <w:t>although there are no precise rules limiting or regulating</w:t>
      </w:r>
      <w:r w:rsidR="00C42205" w:rsidRPr="002215EB">
        <w:rPr>
          <w:rFonts w:ascii="Times New Roman" w:hAnsi="Times New Roman" w:cs="Times New Roman"/>
          <w:sz w:val="24"/>
          <w:szCs w:val="24"/>
        </w:rPr>
        <w:t xml:space="preserve"> what matters the court may take into account in</w:t>
      </w:r>
      <w:r w:rsidR="00D34682" w:rsidRPr="002215EB">
        <w:rPr>
          <w:rFonts w:ascii="Times New Roman" w:hAnsi="Times New Roman" w:cs="Times New Roman"/>
          <w:sz w:val="24"/>
          <w:szCs w:val="24"/>
        </w:rPr>
        <w:t xml:space="preserve"> </w:t>
      </w:r>
      <w:r w:rsidR="00C42205" w:rsidRPr="002215EB">
        <w:rPr>
          <w:rFonts w:ascii="Times New Roman" w:hAnsi="Times New Roman" w:cs="Times New Roman"/>
          <w:sz w:val="24"/>
          <w:szCs w:val="24"/>
        </w:rPr>
        <w:t xml:space="preserve">deciding whether a </w:t>
      </w:r>
      <w:r w:rsidR="00F033AB" w:rsidRPr="002215EB">
        <w:rPr>
          <w:rFonts w:ascii="Times New Roman" w:hAnsi="Times New Roman" w:cs="Times New Roman"/>
          <w:sz w:val="24"/>
          <w:szCs w:val="24"/>
        </w:rPr>
        <w:t>defendant who</w:t>
      </w:r>
      <w:r w:rsidR="00C42205" w:rsidRPr="002215EB">
        <w:rPr>
          <w:rFonts w:ascii="Times New Roman" w:hAnsi="Times New Roman" w:cs="Times New Roman"/>
          <w:sz w:val="24"/>
          <w:szCs w:val="24"/>
        </w:rPr>
        <w:t xml:space="preserve"> seeks to set aside a default judgment has shown the existence for such relief </w:t>
      </w:r>
      <w:r w:rsidR="00F033AB" w:rsidRPr="002215EB">
        <w:rPr>
          <w:rFonts w:ascii="Times New Roman" w:hAnsi="Times New Roman" w:cs="Times New Roman"/>
          <w:sz w:val="24"/>
          <w:szCs w:val="24"/>
        </w:rPr>
        <w:t>of “</w:t>
      </w:r>
      <w:r w:rsidR="00C42205" w:rsidRPr="002215EB">
        <w:rPr>
          <w:rFonts w:ascii="Times New Roman" w:hAnsi="Times New Roman" w:cs="Times New Roman"/>
          <w:sz w:val="24"/>
          <w:szCs w:val="24"/>
        </w:rPr>
        <w:t xml:space="preserve">good and sufficient </w:t>
      </w:r>
      <w:r w:rsidR="00F033AB" w:rsidRPr="002215EB">
        <w:rPr>
          <w:rFonts w:ascii="Times New Roman" w:hAnsi="Times New Roman" w:cs="Times New Roman"/>
          <w:sz w:val="24"/>
          <w:szCs w:val="24"/>
        </w:rPr>
        <w:t>cause”</w:t>
      </w:r>
      <w:r w:rsidR="00C42205" w:rsidRPr="002215EB">
        <w:rPr>
          <w:rFonts w:ascii="Times New Roman" w:hAnsi="Times New Roman" w:cs="Times New Roman"/>
          <w:sz w:val="24"/>
          <w:szCs w:val="24"/>
        </w:rPr>
        <w:t xml:space="preserve"> in terms of r 63, the court will normally take into account</w:t>
      </w:r>
    </w:p>
    <w:p w:rsidR="00C42205" w:rsidRPr="002215EB" w:rsidRDefault="00C42205" w:rsidP="002411B3">
      <w:pPr>
        <w:ind w:firstLine="720"/>
        <w:jc w:val="both"/>
        <w:rPr>
          <w:rFonts w:ascii="Times New Roman" w:hAnsi="Times New Roman" w:cs="Times New Roman"/>
          <w:sz w:val="24"/>
          <w:szCs w:val="24"/>
        </w:rPr>
      </w:pPr>
      <w:r w:rsidRPr="002215EB">
        <w:rPr>
          <w:rFonts w:ascii="Times New Roman" w:hAnsi="Times New Roman" w:cs="Times New Roman"/>
          <w:sz w:val="24"/>
          <w:szCs w:val="24"/>
        </w:rPr>
        <w:t>(a)</w:t>
      </w:r>
      <w:r w:rsidR="00D34682" w:rsidRPr="002215EB">
        <w:rPr>
          <w:rFonts w:ascii="Times New Roman" w:hAnsi="Times New Roman" w:cs="Times New Roman"/>
          <w:sz w:val="24"/>
          <w:szCs w:val="24"/>
        </w:rPr>
        <w:t xml:space="preserve"> </w:t>
      </w:r>
      <w:r w:rsidRPr="002215EB">
        <w:rPr>
          <w:rFonts w:ascii="Times New Roman" w:hAnsi="Times New Roman" w:cs="Times New Roman"/>
          <w:sz w:val="24"/>
          <w:szCs w:val="24"/>
        </w:rPr>
        <w:t xml:space="preserve"> </w:t>
      </w:r>
      <w:r w:rsidR="00F033AB" w:rsidRPr="002215EB">
        <w:rPr>
          <w:rFonts w:ascii="Times New Roman" w:hAnsi="Times New Roman" w:cs="Times New Roman"/>
          <w:sz w:val="24"/>
          <w:szCs w:val="24"/>
        </w:rPr>
        <w:t>The</w:t>
      </w:r>
      <w:r w:rsidRPr="002215EB">
        <w:rPr>
          <w:rFonts w:ascii="Times New Roman" w:hAnsi="Times New Roman" w:cs="Times New Roman"/>
          <w:sz w:val="24"/>
          <w:szCs w:val="24"/>
        </w:rPr>
        <w:t xml:space="preserve"> applicant’s explanation for his default,</w:t>
      </w:r>
    </w:p>
    <w:p w:rsidR="00C42205" w:rsidRPr="002215EB" w:rsidRDefault="00C42205" w:rsidP="002411B3">
      <w:pPr>
        <w:ind w:firstLine="720"/>
        <w:jc w:val="both"/>
        <w:rPr>
          <w:rFonts w:ascii="Times New Roman" w:hAnsi="Times New Roman" w:cs="Times New Roman"/>
          <w:sz w:val="24"/>
          <w:szCs w:val="24"/>
        </w:rPr>
      </w:pPr>
      <w:r w:rsidRPr="002215EB">
        <w:rPr>
          <w:rFonts w:ascii="Times New Roman" w:hAnsi="Times New Roman" w:cs="Times New Roman"/>
          <w:sz w:val="24"/>
          <w:szCs w:val="24"/>
        </w:rPr>
        <w:t xml:space="preserve">(b) </w:t>
      </w:r>
      <w:r w:rsidR="00D34682" w:rsidRPr="002215EB">
        <w:rPr>
          <w:rFonts w:ascii="Times New Roman" w:hAnsi="Times New Roman" w:cs="Times New Roman"/>
          <w:sz w:val="24"/>
          <w:szCs w:val="24"/>
        </w:rPr>
        <w:t xml:space="preserve"> </w:t>
      </w:r>
      <w:r w:rsidR="00F033AB" w:rsidRPr="002215EB">
        <w:rPr>
          <w:rFonts w:ascii="Times New Roman" w:hAnsi="Times New Roman" w:cs="Times New Roman"/>
          <w:sz w:val="24"/>
          <w:szCs w:val="24"/>
        </w:rPr>
        <w:t>The</w:t>
      </w:r>
      <w:r w:rsidRPr="002215EB">
        <w:rPr>
          <w:rFonts w:ascii="Times New Roman" w:hAnsi="Times New Roman" w:cs="Times New Roman"/>
          <w:sz w:val="24"/>
          <w:szCs w:val="24"/>
        </w:rPr>
        <w:t xml:space="preserve"> </w:t>
      </w:r>
      <w:r w:rsidRPr="002215EB">
        <w:rPr>
          <w:rFonts w:ascii="Times New Roman" w:hAnsi="Times New Roman" w:cs="Times New Roman"/>
          <w:i/>
          <w:sz w:val="24"/>
          <w:szCs w:val="24"/>
        </w:rPr>
        <w:t>bona</w:t>
      </w:r>
      <w:r w:rsidR="00D34682" w:rsidRPr="002215EB">
        <w:rPr>
          <w:rFonts w:ascii="Times New Roman" w:hAnsi="Times New Roman" w:cs="Times New Roman"/>
          <w:i/>
          <w:sz w:val="24"/>
          <w:szCs w:val="24"/>
        </w:rPr>
        <w:t xml:space="preserve"> </w:t>
      </w:r>
      <w:r w:rsidRPr="002215EB">
        <w:rPr>
          <w:rFonts w:ascii="Times New Roman" w:hAnsi="Times New Roman" w:cs="Times New Roman"/>
          <w:i/>
          <w:sz w:val="24"/>
          <w:szCs w:val="24"/>
        </w:rPr>
        <w:t>fides</w:t>
      </w:r>
      <w:r w:rsidRPr="002215EB">
        <w:rPr>
          <w:rFonts w:ascii="Times New Roman" w:hAnsi="Times New Roman" w:cs="Times New Roman"/>
          <w:sz w:val="24"/>
          <w:szCs w:val="24"/>
        </w:rPr>
        <w:t xml:space="preserve"> of the application to rescind the judgement, and</w:t>
      </w:r>
    </w:p>
    <w:p w:rsidR="00215431" w:rsidRPr="002215EB" w:rsidRDefault="00C42205" w:rsidP="002411B3">
      <w:pPr>
        <w:ind w:firstLine="720"/>
        <w:jc w:val="both"/>
        <w:rPr>
          <w:rFonts w:ascii="Times New Roman" w:hAnsi="Times New Roman" w:cs="Times New Roman"/>
          <w:sz w:val="24"/>
          <w:szCs w:val="24"/>
        </w:rPr>
      </w:pPr>
      <w:r w:rsidRPr="002215EB">
        <w:rPr>
          <w:rFonts w:ascii="Times New Roman" w:hAnsi="Times New Roman" w:cs="Times New Roman"/>
          <w:sz w:val="24"/>
          <w:szCs w:val="24"/>
        </w:rPr>
        <w:t>(c)</w:t>
      </w:r>
      <w:r w:rsidR="00D34682" w:rsidRPr="002215EB">
        <w:rPr>
          <w:rFonts w:ascii="Times New Roman" w:hAnsi="Times New Roman" w:cs="Times New Roman"/>
          <w:sz w:val="24"/>
          <w:szCs w:val="24"/>
        </w:rPr>
        <w:t xml:space="preserve"> </w:t>
      </w:r>
      <w:r w:rsidRPr="002215EB">
        <w:rPr>
          <w:rFonts w:ascii="Times New Roman" w:hAnsi="Times New Roman" w:cs="Times New Roman"/>
          <w:sz w:val="24"/>
          <w:szCs w:val="24"/>
        </w:rPr>
        <w:t xml:space="preserve"> </w:t>
      </w:r>
      <w:r w:rsidR="00F033AB" w:rsidRPr="002215EB">
        <w:rPr>
          <w:rFonts w:ascii="Times New Roman" w:hAnsi="Times New Roman" w:cs="Times New Roman"/>
          <w:sz w:val="24"/>
          <w:szCs w:val="24"/>
        </w:rPr>
        <w:t>The</w:t>
      </w:r>
      <w:r w:rsidR="00D34682" w:rsidRPr="002215EB">
        <w:rPr>
          <w:rFonts w:ascii="Times New Roman" w:hAnsi="Times New Roman" w:cs="Times New Roman"/>
          <w:sz w:val="24"/>
          <w:szCs w:val="24"/>
        </w:rPr>
        <w:t xml:space="preserve"> </w:t>
      </w:r>
      <w:r w:rsidRPr="002215EB">
        <w:rPr>
          <w:rFonts w:ascii="Times New Roman" w:hAnsi="Times New Roman" w:cs="Times New Roman"/>
          <w:i/>
          <w:sz w:val="24"/>
          <w:szCs w:val="24"/>
        </w:rPr>
        <w:t>bona fides</w:t>
      </w:r>
      <w:r w:rsidRPr="002215EB">
        <w:rPr>
          <w:rFonts w:ascii="Times New Roman" w:hAnsi="Times New Roman" w:cs="Times New Roman"/>
          <w:sz w:val="24"/>
          <w:szCs w:val="24"/>
        </w:rPr>
        <w:t xml:space="preserve"> of the applicant’s defence on the merits of the case.</w:t>
      </w:r>
    </w:p>
    <w:p w:rsidR="00C42205" w:rsidRPr="002215EB" w:rsidRDefault="00C42205" w:rsidP="002411B3">
      <w:pPr>
        <w:spacing w:line="240" w:lineRule="auto"/>
        <w:ind w:left="720" w:firstLine="60"/>
        <w:jc w:val="both"/>
        <w:rPr>
          <w:rFonts w:ascii="Times New Roman" w:hAnsi="Times New Roman" w:cs="Times New Roman"/>
          <w:sz w:val="24"/>
          <w:szCs w:val="24"/>
        </w:rPr>
      </w:pPr>
      <w:r w:rsidRPr="002215EB">
        <w:rPr>
          <w:rFonts w:ascii="Times New Roman" w:hAnsi="Times New Roman" w:cs="Times New Roman"/>
          <w:sz w:val="24"/>
          <w:szCs w:val="24"/>
        </w:rPr>
        <w:t>And the court will normally consider these merits in conju</w:t>
      </w:r>
      <w:r w:rsidR="00D34682" w:rsidRPr="002215EB">
        <w:rPr>
          <w:rFonts w:ascii="Times New Roman" w:hAnsi="Times New Roman" w:cs="Times New Roman"/>
          <w:sz w:val="24"/>
          <w:szCs w:val="24"/>
        </w:rPr>
        <w:t>n</w:t>
      </w:r>
      <w:r w:rsidRPr="002215EB">
        <w:rPr>
          <w:rFonts w:ascii="Times New Roman" w:hAnsi="Times New Roman" w:cs="Times New Roman"/>
          <w:sz w:val="24"/>
          <w:szCs w:val="24"/>
        </w:rPr>
        <w:t xml:space="preserve">ction with each other and </w:t>
      </w:r>
      <w:r w:rsidR="00D34682" w:rsidRPr="002215EB">
        <w:rPr>
          <w:rFonts w:ascii="Times New Roman" w:hAnsi="Times New Roman" w:cs="Times New Roman"/>
          <w:sz w:val="24"/>
          <w:szCs w:val="24"/>
        </w:rPr>
        <w:t>cumulat</w:t>
      </w:r>
      <w:r w:rsidRPr="002215EB">
        <w:rPr>
          <w:rFonts w:ascii="Times New Roman" w:hAnsi="Times New Roman" w:cs="Times New Roman"/>
          <w:sz w:val="24"/>
          <w:szCs w:val="24"/>
        </w:rPr>
        <w:t>ively. .......</w:t>
      </w:r>
      <w:r w:rsidR="00BE387D" w:rsidRPr="002215EB">
        <w:rPr>
          <w:rFonts w:ascii="Times New Roman" w:hAnsi="Times New Roman" w:cs="Times New Roman"/>
          <w:sz w:val="24"/>
          <w:szCs w:val="24"/>
        </w:rPr>
        <w:t>C</w:t>
      </w:r>
      <w:r w:rsidRPr="002215EB">
        <w:rPr>
          <w:rFonts w:ascii="Times New Roman" w:hAnsi="Times New Roman" w:cs="Times New Roman"/>
          <w:sz w:val="24"/>
          <w:szCs w:val="24"/>
        </w:rPr>
        <w:t>areful consideration was also given to the prospects of success.</w:t>
      </w:r>
    </w:p>
    <w:p w:rsidR="00753D4F" w:rsidRPr="002215EB" w:rsidRDefault="009C084D" w:rsidP="002411B3">
      <w:pPr>
        <w:spacing w:line="240" w:lineRule="auto"/>
        <w:ind w:left="720" w:firstLine="120"/>
        <w:jc w:val="both"/>
        <w:rPr>
          <w:rFonts w:ascii="Times New Roman" w:hAnsi="Times New Roman" w:cs="Times New Roman"/>
          <w:sz w:val="24"/>
          <w:szCs w:val="24"/>
        </w:rPr>
      </w:pPr>
      <w:r w:rsidRPr="002215EB">
        <w:rPr>
          <w:rFonts w:ascii="Times New Roman" w:hAnsi="Times New Roman" w:cs="Times New Roman"/>
          <w:sz w:val="24"/>
          <w:szCs w:val="24"/>
        </w:rPr>
        <w:t>The onus is on applicant to sho</w:t>
      </w:r>
      <w:r w:rsidR="009E757F" w:rsidRPr="002215EB">
        <w:rPr>
          <w:rFonts w:ascii="Times New Roman" w:hAnsi="Times New Roman" w:cs="Times New Roman"/>
          <w:sz w:val="24"/>
          <w:szCs w:val="24"/>
        </w:rPr>
        <w:t>w</w:t>
      </w:r>
      <w:r w:rsidRPr="002215EB">
        <w:rPr>
          <w:rFonts w:ascii="Times New Roman" w:hAnsi="Times New Roman" w:cs="Times New Roman"/>
          <w:sz w:val="24"/>
          <w:szCs w:val="24"/>
        </w:rPr>
        <w:t xml:space="preserve"> the court that h</w:t>
      </w:r>
      <w:r w:rsidR="009E757F" w:rsidRPr="002215EB">
        <w:rPr>
          <w:rFonts w:ascii="Times New Roman" w:hAnsi="Times New Roman" w:cs="Times New Roman"/>
          <w:sz w:val="24"/>
          <w:szCs w:val="24"/>
        </w:rPr>
        <w:t>e is entitled to ask the indulge</w:t>
      </w:r>
      <w:r w:rsidRPr="002215EB">
        <w:rPr>
          <w:rFonts w:ascii="Times New Roman" w:hAnsi="Times New Roman" w:cs="Times New Roman"/>
          <w:sz w:val="24"/>
          <w:szCs w:val="24"/>
        </w:rPr>
        <w:t>nce of the court.</w:t>
      </w:r>
      <w:r w:rsidR="009E757F" w:rsidRPr="002215EB">
        <w:rPr>
          <w:rFonts w:ascii="Times New Roman" w:hAnsi="Times New Roman" w:cs="Times New Roman"/>
          <w:sz w:val="24"/>
          <w:szCs w:val="24"/>
        </w:rPr>
        <w:t xml:space="preserve"> </w:t>
      </w:r>
      <w:r w:rsidRPr="002215EB">
        <w:rPr>
          <w:rFonts w:ascii="Times New Roman" w:hAnsi="Times New Roman" w:cs="Times New Roman"/>
          <w:sz w:val="24"/>
          <w:szCs w:val="24"/>
        </w:rPr>
        <w:t xml:space="preserve">Such indulgence will not be granted where </w:t>
      </w:r>
      <w:r w:rsidR="00BE387D" w:rsidRPr="002215EB">
        <w:rPr>
          <w:rFonts w:ascii="Times New Roman" w:hAnsi="Times New Roman" w:cs="Times New Roman"/>
          <w:sz w:val="24"/>
          <w:szCs w:val="24"/>
        </w:rPr>
        <w:t xml:space="preserve">the </w:t>
      </w:r>
      <w:r w:rsidRPr="002215EB">
        <w:rPr>
          <w:rFonts w:ascii="Times New Roman" w:hAnsi="Times New Roman" w:cs="Times New Roman"/>
          <w:sz w:val="24"/>
          <w:szCs w:val="24"/>
        </w:rPr>
        <w:t>applicant is shown to have been in wilful default.</w:t>
      </w:r>
      <w:r w:rsidR="009E757F" w:rsidRPr="002215EB">
        <w:rPr>
          <w:rFonts w:ascii="Times New Roman" w:hAnsi="Times New Roman" w:cs="Times New Roman"/>
          <w:sz w:val="24"/>
          <w:szCs w:val="24"/>
        </w:rPr>
        <w:t xml:space="preserve"> </w:t>
      </w:r>
      <w:r w:rsidR="00BE387D" w:rsidRPr="002215EB">
        <w:rPr>
          <w:rFonts w:ascii="Times New Roman" w:hAnsi="Times New Roman" w:cs="Times New Roman"/>
          <w:sz w:val="24"/>
          <w:szCs w:val="24"/>
        </w:rPr>
        <w:t>The a</w:t>
      </w:r>
      <w:r w:rsidR="009E757F" w:rsidRPr="002215EB">
        <w:rPr>
          <w:rFonts w:ascii="Times New Roman" w:hAnsi="Times New Roman" w:cs="Times New Roman"/>
          <w:sz w:val="24"/>
          <w:szCs w:val="24"/>
        </w:rPr>
        <w:t>pplicant must show “good and sufficient cause for rescission of the judgment.”</w:t>
      </w:r>
      <w:r w:rsidR="00753D4F" w:rsidRPr="002215EB">
        <w:rPr>
          <w:rFonts w:ascii="Times New Roman" w:hAnsi="Times New Roman" w:cs="Times New Roman"/>
          <w:sz w:val="24"/>
          <w:szCs w:val="24"/>
        </w:rPr>
        <w:t xml:space="preserve"> </w:t>
      </w:r>
    </w:p>
    <w:p w:rsidR="00A424E1" w:rsidRPr="002215EB" w:rsidRDefault="00D34682" w:rsidP="002411B3">
      <w:pPr>
        <w:ind w:firstLine="720"/>
        <w:jc w:val="both"/>
        <w:rPr>
          <w:rFonts w:ascii="Times New Roman" w:hAnsi="Times New Roman" w:cs="Times New Roman"/>
          <w:sz w:val="24"/>
          <w:szCs w:val="24"/>
        </w:rPr>
      </w:pPr>
      <w:r w:rsidRPr="002215EB">
        <w:rPr>
          <w:rFonts w:ascii="Times New Roman" w:hAnsi="Times New Roman" w:cs="Times New Roman"/>
          <w:sz w:val="24"/>
          <w:szCs w:val="24"/>
        </w:rPr>
        <w:t xml:space="preserve">The </w:t>
      </w:r>
      <w:r w:rsidR="007E123D" w:rsidRPr="002215EB">
        <w:rPr>
          <w:rFonts w:ascii="Times New Roman" w:hAnsi="Times New Roman" w:cs="Times New Roman"/>
          <w:sz w:val="24"/>
          <w:szCs w:val="24"/>
        </w:rPr>
        <w:t>requirements set out will be considered in ser</w:t>
      </w:r>
      <w:r w:rsidR="009A4805" w:rsidRPr="002215EB">
        <w:rPr>
          <w:rFonts w:ascii="Times New Roman" w:hAnsi="Times New Roman" w:cs="Times New Roman"/>
          <w:sz w:val="24"/>
          <w:szCs w:val="24"/>
        </w:rPr>
        <w:t>i</w:t>
      </w:r>
      <w:r w:rsidR="007E123D" w:rsidRPr="002215EB">
        <w:rPr>
          <w:rFonts w:ascii="Times New Roman" w:hAnsi="Times New Roman" w:cs="Times New Roman"/>
          <w:sz w:val="24"/>
          <w:szCs w:val="24"/>
        </w:rPr>
        <w:t>atim.</w:t>
      </w:r>
    </w:p>
    <w:p w:rsidR="008078C3" w:rsidRPr="002215EB" w:rsidRDefault="008078C3" w:rsidP="00377E4A">
      <w:pPr>
        <w:jc w:val="both"/>
        <w:rPr>
          <w:rFonts w:ascii="Times New Roman" w:hAnsi="Times New Roman" w:cs="Times New Roman"/>
          <w:sz w:val="24"/>
          <w:szCs w:val="24"/>
          <w:u w:val="single"/>
        </w:rPr>
      </w:pPr>
      <w:r w:rsidRPr="002215EB">
        <w:rPr>
          <w:rFonts w:ascii="Times New Roman" w:hAnsi="Times New Roman" w:cs="Times New Roman"/>
          <w:sz w:val="24"/>
          <w:szCs w:val="24"/>
          <w:u w:val="single"/>
        </w:rPr>
        <w:t>EX</w:t>
      </w:r>
      <w:r w:rsidR="003155E1" w:rsidRPr="002215EB">
        <w:rPr>
          <w:rFonts w:ascii="Times New Roman" w:hAnsi="Times New Roman" w:cs="Times New Roman"/>
          <w:sz w:val="24"/>
          <w:szCs w:val="24"/>
          <w:u w:val="single"/>
        </w:rPr>
        <w:t>PLA</w:t>
      </w:r>
      <w:r w:rsidRPr="002215EB">
        <w:rPr>
          <w:rFonts w:ascii="Times New Roman" w:hAnsi="Times New Roman" w:cs="Times New Roman"/>
          <w:sz w:val="24"/>
          <w:szCs w:val="24"/>
          <w:u w:val="single"/>
        </w:rPr>
        <w:t>NATION FOR THE DEFAULT.</w:t>
      </w:r>
    </w:p>
    <w:p w:rsidR="00E950DB" w:rsidRPr="002215EB" w:rsidRDefault="009B2450" w:rsidP="002411B3">
      <w:pPr>
        <w:spacing w:after="0" w:line="360" w:lineRule="auto"/>
        <w:ind w:firstLine="720"/>
        <w:jc w:val="both"/>
        <w:rPr>
          <w:rFonts w:ascii="Times New Roman" w:hAnsi="Times New Roman" w:cs="Times New Roman"/>
          <w:i/>
          <w:sz w:val="24"/>
          <w:szCs w:val="24"/>
        </w:rPr>
      </w:pPr>
      <w:r w:rsidRPr="002215EB">
        <w:rPr>
          <w:rFonts w:ascii="Times New Roman" w:hAnsi="Times New Roman" w:cs="Times New Roman"/>
          <w:sz w:val="24"/>
          <w:szCs w:val="24"/>
        </w:rPr>
        <w:t xml:space="preserve"> </w:t>
      </w:r>
      <w:r w:rsidR="00BE387D" w:rsidRPr="002215EB">
        <w:rPr>
          <w:rFonts w:ascii="Times New Roman" w:hAnsi="Times New Roman" w:cs="Times New Roman"/>
          <w:sz w:val="24"/>
          <w:szCs w:val="24"/>
        </w:rPr>
        <w:t>The a</w:t>
      </w:r>
      <w:r w:rsidR="00900421" w:rsidRPr="002215EB">
        <w:rPr>
          <w:rFonts w:ascii="Times New Roman" w:hAnsi="Times New Roman" w:cs="Times New Roman"/>
          <w:sz w:val="24"/>
          <w:szCs w:val="24"/>
        </w:rPr>
        <w:t>pplicants place the blame for failure to file</w:t>
      </w:r>
      <w:r w:rsidR="000A544F" w:rsidRPr="002215EB">
        <w:rPr>
          <w:rFonts w:ascii="Times New Roman" w:hAnsi="Times New Roman" w:cs="Times New Roman"/>
          <w:sz w:val="24"/>
          <w:szCs w:val="24"/>
        </w:rPr>
        <w:t xml:space="preserve"> their </w:t>
      </w:r>
      <w:r w:rsidR="00900421" w:rsidRPr="002215EB">
        <w:rPr>
          <w:rFonts w:ascii="Times New Roman" w:hAnsi="Times New Roman" w:cs="Times New Roman"/>
          <w:sz w:val="24"/>
          <w:szCs w:val="24"/>
        </w:rPr>
        <w:t>plea</w:t>
      </w:r>
      <w:r w:rsidR="000A544F" w:rsidRPr="002215EB">
        <w:rPr>
          <w:rFonts w:ascii="Times New Roman" w:hAnsi="Times New Roman" w:cs="Times New Roman"/>
          <w:sz w:val="24"/>
          <w:szCs w:val="24"/>
        </w:rPr>
        <w:t xml:space="preserve"> on their legal practi</w:t>
      </w:r>
      <w:r w:rsidR="001F0E44" w:rsidRPr="002215EB">
        <w:rPr>
          <w:rFonts w:ascii="Times New Roman" w:hAnsi="Times New Roman" w:cs="Times New Roman"/>
          <w:sz w:val="24"/>
          <w:szCs w:val="24"/>
        </w:rPr>
        <w:t>ti</w:t>
      </w:r>
      <w:r w:rsidR="000A544F" w:rsidRPr="002215EB">
        <w:rPr>
          <w:rFonts w:ascii="Times New Roman" w:hAnsi="Times New Roman" w:cs="Times New Roman"/>
          <w:sz w:val="24"/>
          <w:szCs w:val="24"/>
        </w:rPr>
        <w:t>oners</w:t>
      </w:r>
      <w:r w:rsidR="002411B3" w:rsidRPr="002215EB">
        <w:rPr>
          <w:rFonts w:ascii="Times New Roman" w:hAnsi="Times New Roman" w:cs="Times New Roman"/>
          <w:sz w:val="24"/>
          <w:szCs w:val="24"/>
        </w:rPr>
        <w:t>.</w:t>
      </w:r>
      <w:r w:rsidR="000A544F" w:rsidRPr="002215EB">
        <w:rPr>
          <w:rFonts w:ascii="Times New Roman" w:hAnsi="Times New Roman" w:cs="Times New Roman"/>
          <w:sz w:val="24"/>
          <w:szCs w:val="24"/>
        </w:rPr>
        <w:t xml:space="preserve"> Their complaint is that they were not appraised of the developments in the matter and that the l</w:t>
      </w:r>
      <w:r w:rsidR="008078C3" w:rsidRPr="002215EB">
        <w:rPr>
          <w:rFonts w:ascii="Times New Roman" w:hAnsi="Times New Roman" w:cs="Times New Roman"/>
          <w:sz w:val="24"/>
          <w:szCs w:val="24"/>
        </w:rPr>
        <w:t xml:space="preserve">egal practitioner </w:t>
      </w:r>
      <w:r w:rsidR="000A544F" w:rsidRPr="002215EB">
        <w:rPr>
          <w:rFonts w:ascii="Times New Roman" w:hAnsi="Times New Roman" w:cs="Times New Roman"/>
          <w:sz w:val="24"/>
          <w:szCs w:val="24"/>
        </w:rPr>
        <w:t>who purported to be acting on their behalf did not have the</w:t>
      </w:r>
      <w:r w:rsidR="001F0E44" w:rsidRPr="002215EB">
        <w:rPr>
          <w:rFonts w:ascii="Times New Roman" w:hAnsi="Times New Roman" w:cs="Times New Roman"/>
          <w:sz w:val="24"/>
          <w:szCs w:val="24"/>
        </w:rPr>
        <w:t>i</w:t>
      </w:r>
      <w:r w:rsidR="000A544F" w:rsidRPr="002215EB">
        <w:rPr>
          <w:rFonts w:ascii="Times New Roman" w:hAnsi="Times New Roman" w:cs="Times New Roman"/>
          <w:sz w:val="24"/>
          <w:szCs w:val="24"/>
        </w:rPr>
        <w:t>r mandate</w:t>
      </w:r>
      <w:r w:rsidR="00016725" w:rsidRPr="002215EB">
        <w:rPr>
          <w:rFonts w:ascii="Times New Roman" w:hAnsi="Times New Roman" w:cs="Times New Roman"/>
          <w:sz w:val="24"/>
          <w:szCs w:val="24"/>
        </w:rPr>
        <w:t xml:space="preserve"> to represent them </w:t>
      </w:r>
      <w:r w:rsidR="004C2EF2" w:rsidRPr="002215EB">
        <w:rPr>
          <w:rFonts w:ascii="Times New Roman" w:hAnsi="Times New Roman" w:cs="Times New Roman"/>
          <w:sz w:val="24"/>
          <w:szCs w:val="24"/>
        </w:rPr>
        <w:t>and failed to enter</w:t>
      </w:r>
      <w:r w:rsidR="00016725" w:rsidRPr="002215EB">
        <w:rPr>
          <w:rFonts w:ascii="Times New Roman" w:hAnsi="Times New Roman" w:cs="Times New Roman"/>
          <w:sz w:val="24"/>
          <w:szCs w:val="24"/>
        </w:rPr>
        <w:t xml:space="preserve"> a</w:t>
      </w:r>
      <w:r w:rsidR="004C2EF2" w:rsidRPr="002215EB">
        <w:rPr>
          <w:rFonts w:ascii="Times New Roman" w:hAnsi="Times New Roman" w:cs="Times New Roman"/>
          <w:sz w:val="24"/>
          <w:szCs w:val="24"/>
        </w:rPr>
        <w:t xml:space="preserve"> plea on their behalf</w:t>
      </w:r>
      <w:r w:rsidR="000A544F" w:rsidRPr="002215EB">
        <w:rPr>
          <w:rFonts w:ascii="Times New Roman" w:hAnsi="Times New Roman" w:cs="Times New Roman"/>
          <w:sz w:val="24"/>
          <w:szCs w:val="24"/>
        </w:rPr>
        <w:t>.</w:t>
      </w:r>
      <w:r w:rsidR="001F0E44" w:rsidRPr="002215EB">
        <w:rPr>
          <w:rFonts w:ascii="Times New Roman" w:hAnsi="Times New Roman" w:cs="Times New Roman"/>
          <w:sz w:val="24"/>
          <w:szCs w:val="24"/>
        </w:rPr>
        <w:t xml:space="preserve"> This complaint raises ethical issues and the court is not in a posit</w:t>
      </w:r>
      <w:r w:rsidR="00024F32" w:rsidRPr="002215EB">
        <w:rPr>
          <w:rFonts w:ascii="Times New Roman" w:hAnsi="Times New Roman" w:cs="Times New Roman"/>
          <w:sz w:val="24"/>
          <w:szCs w:val="24"/>
        </w:rPr>
        <w:t>i</w:t>
      </w:r>
      <w:r w:rsidR="001F0E44" w:rsidRPr="002215EB">
        <w:rPr>
          <w:rFonts w:ascii="Times New Roman" w:hAnsi="Times New Roman" w:cs="Times New Roman"/>
          <w:sz w:val="24"/>
          <w:szCs w:val="24"/>
        </w:rPr>
        <w:t>on to pursue the issue as applicant never sought an explanation</w:t>
      </w:r>
      <w:r w:rsidR="00101D83" w:rsidRPr="002215EB">
        <w:rPr>
          <w:rFonts w:ascii="Times New Roman" w:hAnsi="Times New Roman" w:cs="Times New Roman"/>
          <w:sz w:val="24"/>
          <w:szCs w:val="24"/>
        </w:rPr>
        <w:t xml:space="preserve"> </w:t>
      </w:r>
      <w:r w:rsidR="00F033AB" w:rsidRPr="002215EB">
        <w:rPr>
          <w:rFonts w:ascii="Times New Roman" w:hAnsi="Times New Roman" w:cs="Times New Roman"/>
          <w:sz w:val="24"/>
          <w:szCs w:val="24"/>
        </w:rPr>
        <w:t>from Messrs</w:t>
      </w:r>
      <w:r w:rsidR="001F0E44" w:rsidRPr="002215EB">
        <w:rPr>
          <w:rFonts w:ascii="Times New Roman" w:hAnsi="Times New Roman" w:cs="Times New Roman"/>
          <w:sz w:val="24"/>
          <w:szCs w:val="24"/>
        </w:rPr>
        <w:t xml:space="preserve"> Hore </w:t>
      </w:r>
      <w:r w:rsidR="00024F32" w:rsidRPr="002215EB">
        <w:rPr>
          <w:rFonts w:ascii="Times New Roman" w:hAnsi="Times New Roman" w:cs="Times New Roman"/>
          <w:sz w:val="24"/>
          <w:szCs w:val="24"/>
        </w:rPr>
        <w:t>a</w:t>
      </w:r>
      <w:r w:rsidR="001F0E44" w:rsidRPr="002215EB">
        <w:rPr>
          <w:rFonts w:ascii="Times New Roman" w:hAnsi="Times New Roman" w:cs="Times New Roman"/>
          <w:sz w:val="24"/>
          <w:szCs w:val="24"/>
        </w:rPr>
        <w:t>nd Partners or</w:t>
      </w:r>
      <w:r w:rsidR="001F511C" w:rsidRPr="002215EB">
        <w:rPr>
          <w:rFonts w:ascii="Times New Roman" w:hAnsi="Times New Roman" w:cs="Times New Roman"/>
          <w:sz w:val="24"/>
          <w:szCs w:val="24"/>
        </w:rPr>
        <w:t xml:space="preserve"> </w:t>
      </w:r>
      <w:r w:rsidR="00D81E81" w:rsidRPr="002215EB">
        <w:rPr>
          <w:rFonts w:ascii="Times New Roman" w:hAnsi="Times New Roman" w:cs="Times New Roman"/>
          <w:sz w:val="24"/>
          <w:szCs w:val="24"/>
        </w:rPr>
        <w:t xml:space="preserve">Mpame and Associates </w:t>
      </w:r>
      <w:r w:rsidR="00101D83" w:rsidRPr="002215EB">
        <w:rPr>
          <w:rFonts w:ascii="Times New Roman" w:hAnsi="Times New Roman" w:cs="Times New Roman"/>
          <w:sz w:val="24"/>
          <w:szCs w:val="24"/>
        </w:rPr>
        <w:t>explaining</w:t>
      </w:r>
      <w:r w:rsidR="001F0E44" w:rsidRPr="002215EB">
        <w:rPr>
          <w:rFonts w:ascii="Times New Roman" w:hAnsi="Times New Roman" w:cs="Times New Roman"/>
          <w:sz w:val="24"/>
          <w:szCs w:val="24"/>
        </w:rPr>
        <w:t xml:space="preserve"> </w:t>
      </w:r>
      <w:r w:rsidR="00A325B7" w:rsidRPr="002215EB">
        <w:rPr>
          <w:rFonts w:ascii="Times New Roman" w:hAnsi="Times New Roman" w:cs="Times New Roman"/>
          <w:sz w:val="24"/>
          <w:szCs w:val="24"/>
        </w:rPr>
        <w:t>their conduct in</w:t>
      </w:r>
      <w:r w:rsidR="00016725" w:rsidRPr="002215EB">
        <w:rPr>
          <w:rFonts w:ascii="Times New Roman" w:hAnsi="Times New Roman" w:cs="Times New Roman"/>
          <w:sz w:val="24"/>
          <w:szCs w:val="24"/>
        </w:rPr>
        <w:t xml:space="preserve"> the</w:t>
      </w:r>
      <w:r w:rsidR="001F0E44" w:rsidRPr="002215EB">
        <w:rPr>
          <w:rFonts w:ascii="Times New Roman" w:hAnsi="Times New Roman" w:cs="Times New Roman"/>
          <w:sz w:val="24"/>
          <w:szCs w:val="24"/>
        </w:rPr>
        <w:t xml:space="preserve"> handl</w:t>
      </w:r>
      <w:r w:rsidR="00A325B7" w:rsidRPr="002215EB">
        <w:rPr>
          <w:rFonts w:ascii="Times New Roman" w:hAnsi="Times New Roman" w:cs="Times New Roman"/>
          <w:sz w:val="24"/>
          <w:szCs w:val="24"/>
        </w:rPr>
        <w:t>ing</w:t>
      </w:r>
      <w:r w:rsidR="00016725" w:rsidRPr="002215EB">
        <w:rPr>
          <w:rFonts w:ascii="Times New Roman" w:hAnsi="Times New Roman" w:cs="Times New Roman"/>
          <w:sz w:val="24"/>
          <w:szCs w:val="24"/>
        </w:rPr>
        <w:t xml:space="preserve"> of this</w:t>
      </w:r>
      <w:r w:rsidR="001F0E44" w:rsidRPr="002215EB">
        <w:rPr>
          <w:rFonts w:ascii="Times New Roman" w:hAnsi="Times New Roman" w:cs="Times New Roman"/>
          <w:sz w:val="24"/>
          <w:szCs w:val="24"/>
        </w:rPr>
        <w:t xml:space="preserve"> matter.</w:t>
      </w:r>
      <w:r w:rsidR="00A579ED" w:rsidRPr="002215EB">
        <w:rPr>
          <w:rFonts w:ascii="Times New Roman" w:hAnsi="Times New Roman" w:cs="Times New Roman"/>
          <w:sz w:val="24"/>
          <w:szCs w:val="24"/>
        </w:rPr>
        <w:t xml:space="preserve"> The</w:t>
      </w:r>
      <w:r w:rsidR="00C93D53" w:rsidRPr="002215EB">
        <w:rPr>
          <w:rFonts w:ascii="Times New Roman" w:hAnsi="Times New Roman" w:cs="Times New Roman"/>
          <w:sz w:val="24"/>
          <w:szCs w:val="24"/>
        </w:rPr>
        <w:t xml:space="preserve"> exact </w:t>
      </w:r>
      <w:r w:rsidR="00A579ED" w:rsidRPr="002215EB">
        <w:rPr>
          <w:rFonts w:ascii="Times New Roman" w:hAnsi="Times New Roman" w:cs="Times New Roman"/>
          <w:sz w:val="24"/>
          <w:szCs w:val="24"/>
        </w:rPr>
        <w:t>role</w:t>
      </w:r>
      <w:r w:rsidR="00D81E81" w:rsidRPr="002215EB">
        <w:rPr>
          <w:rFonts w:ascii="Times New Roman" w:hAnsi="Times New Roman" w:cs="Times New Roman"/>
          <w:sz w:val="24"/>
          <w:szCs w:val="24"/>
        </w:rPr>
        <w:t xml:space="preserve"> they played</w:t>
      </w:r>
      <w:r w:rsidR="00A579ED" w:rsidRPr="002215EB">
        <w:rPr>
          <w:rFonts w:ascii="Times New Roman" w:hAnsi="Times New Roman" w:cs="Times New Roman"/>
          <w:sz w:val="24"/>
          <w:szCs w:val="24"/>
        </w:rPr>
        <w:t xml:space="preserve"> in this matter is not known except that they entered appearance to defend and </w:t>
      </w:r>
      <w:r w:rsidR="00E97E4F" w:rsidRPr="002215EB">
        <w:rPr>
          <w:rFonts w:ascii="Times New Roman" w:hAnsi="Times New Roman" w:cs="Times New Roman"/>
          <w:sz w:val="24"/>
          <w:szCs w:val="24"/>
        </w:rPr>
        <w:t xml:space="preserve">reportedly </w:t>
      </w:r>
      <w:r w:rsidR="00E24F08" w:rsidRPr="002215EB">
        <w:rPr>
          <w:rFonts w:ascii="Times New Roman" w:hAnsi="Times New Roman" w:cs="Times New Roman"/>
          <w:sz w:val="24"/>
          <w:szCs w:val="24"/>
        </w:rPr>
        <w:t>failed to file the applicant</w:t>
      </w:r>
      <w:r w:rsidR="00A579ED" w:rsidRPr="002215EB">
        <w:rPr>
          <w:rFonts w:ascii="Times New Roman" w:hAnsi="Times New Roman" w:cs="Times New Roman"/>
          <w:sz w:val="24"/>
          <w:szCs w:val="24"/>
        </w:rPr>
        <w:t>s</w:t>
      </w:r>
      <w:r w:rsidR="00C93D53" w:rsidRPr="002215EB">
        <w:rPr>
          <w:rFonts w:ascii="Times New Roman" w:hAnsi="Times New Roman" w:cs="Times New Roman"/>
          <w:sz w:val="24"/>
          <w:szCs w:val="24"/>
        </w:rPr>
        <w:t>’</w:t>
      </w:r>
      <w:r w:rsidR="00A579ED" w:rsidRPr="002215EB">
        <w:rPr>
          <w:rFonts w:ascii="Times New Roman" w:hAnsi="Times New Roman" w:cs="Times New Roman"/>
          <w:sz w:val="24"/>
          <w:szCs w:val="24"/>
        </w:rPr>
        <w:t xml:space="preserve"> plea.</w:t>
      </w:r>
      <w:r w:rsidR="00E97E4F" w:rsidRPr="002215EB">
        <w:rPr>
          <w:rFonts w:ascii="Times New Roman" w:hAnsi="Times New Roman" w:cs="Times New Roman"/>
          <w:sz w:val="24"/>
          <w:szCs w:val="24"/>
        </w:rPr>
        <w:t xml:space="preserve"> </w:t>
      </w:r>
      <w:r w:rsidR="00EF6452" w:rsidRPr="002215EB">
        <w:rPr>
          <w:rFonts w:ascii="Times New Roman" w:hAnsi="Times New Roman" w:cs="Times New Roman"/>
          <w:sz w:val="24"/>
          <w:szCs w:val="24"/>
        </w:rPr>
        <w:t xml:space="preserve"> </w:t>
      </w:r>
      <w:r w:rsidR="001F0E44" w:rsidRPr="002215EB">
        <w:rPr>
          <w:rFonts w:ascii="Times New Roman" w:hAnsi="Times New Roman" w:cs="Times New Roman"/>
          <w:sz w:val="24"/>
          <w:szCs w:val="24"/>
        </w:rPr>
        <w:t>In a case w</w:t>
      </w:r>
      <w:r w:rsidR="002C3B56" w:rsidRPr="002215EB">
        <w:rPr>
          <w:rFonts w:ascii="Times New Roman" w:hAnsi="Times New Roman" w:cs="Times New Roman"/>
          <w:sz w:val="24"/>
          <w:szCs w:val="24"/>
        </w:rPr>
        <w:t>h</w:t>
      </w:r>
      <w:r w:rsidR="001F0E44" w:rsidRPr="002215EB">
        <w:rPr>
          <w:rFonts w:ascii="Times New Roman" w:hAnsi="Times New Roman" w:cs="Times New Roman"/>
          <w:sz w:val="24"/>
          <w:szCs w:val="24"/>
        </w:rPr>
        <w:t xml:space="preserve">ere a delay or failure to attend to a matter or </w:t>
      </w:r>
      <w:r w:rsidR="00024F32" w:rsidRPr="002215EB">
        <w:rPr>
          <w:rFonts w:ascii="Times New Roman" w:hAnsi="Times New Roman" w:cs="Times New Roman"/>
          <w:sz w:val="24"/>
          <w:szCs w:val="24"/>
        </w:rPr>
        <w:t xml:space="preserve"> to </w:t>
      </w:r>
      <w:r w:rsidR="001F0E44" w:rsidRPr="002215EB">
        <w:rPr>
          <w:rFonts w:ascii="Times New Roman" w:hAnsi="Times New Roman" w:cs="Times New Roman"/>
          <w:sz w:val="24"/>
          <w:szCs w:val="24"/>
        </w:rPr>
        <w:t xml:space="preserve">act  results in default judgment, it is expected that </w:t>
      </w:r>
      <w:r w:rsidR="00EF6452" w:rsidRPr="002215EB">
        <w:rPr>
          <w:rFonts w:ascii="Times New Roman" w:hAnsi="Times New Roman" w:cs="Times New Roman"/>
          <w:sz w:val="24"/>
          <w:szCs w:val="24"/>
        </w:rPr>
        <w:t xml:space="preserve">the </w:t>
      </w:r>
      <w:r w:rsidR="001F0E44" w:rsidRPr="002215EB">
        <w:rPr>
          <w:rFonts w:ascii="Times New Roman" w:hAnsi="Times New Roman" w:cs="Times New Roman"/>
          <w:sz w:val="24"/>
          <w:szCs w:val="24"/>
        </w:rPr>
        <w:t>applicant  will seek</w:t>
      </w:r>
      <w:r w:rsidR="00024F32" w:rsidRPr="002215EB">
        <w:rPr>
          <w:rFonts w:ascii="Times New Roman" w:hAnsi="Times New Roman" w:cs="Times New Roman"/>
          <w:sz w:val="24"/>
          <w:szCs w:val="24"/>
        </w:rPr>
        <w:t xml:space="preserve"> </w:t>
      </w:r>
      <w:r w:rsidR="001F0E44" w:rsidRPr="002215EB">
        <w:rPr>
          <w:rFonts w:ascii="Times New Roman" w:hAnsi="Times New Roman" w:cs="Times New Roman"/>
          <w:sz w:val="24"/>
          <w:szCs w:val="24"/>
        </w:rPr>
        <w:t xml:space="preserve"> an explanation for the delay or failure to act from lawyers</w:t>
      </w:r>
      <w:r w:rsidR="008078C3" w:rsidRPr="002215EB">
        <w:rPr>
          <w:rFonts w:ascii="Times New Roman" w:hAnsi="Times New Roman" w:cs="Times New Roman"/>
          <w:sz w:val="24"/>
          <w:szCs w:val="24"/>
        </w:rPr>
        <w:t xml:space="preserve"> who represented him at that stage.</w:t>
      </w:r>
      <w:r w:rsidR="001F0E44" w:rsidRPr="002215EB">
        <w:rPr>
          <w:rFonts w:ascii="Times New Roman" w:hAnsi="Times New Roman" w:cs="Times New Roman"/>
          <w:sz w:val="24"/>
          <w:szCs w:val="24"/>
        </w:rPr>
        <w:t xml:space="preserve"> Affidavits from the legal practi</w:t>
      </w:r>
      <w:r w:rsidR="00024F32" w:rsidRPr="002215EB">
        <w:rPr>
          <w:rFonts w:ascii="Times New Roman" w:hAnsi="Times New Roman" w:cs="Times New Roman"/>
          <w:sz w:val="24"/>
          <w:szCs w:val="24"/>
        </w:rPr>
        <w:t>ti</w:t>
      </w:r>
      <w:r w:rsidR="001F0E44" w:rsidRPr="002215EB">
        <w:rPr>
          <w:rFonts w:ascii="Times New Roman" w:hAnsi="Times New Roman" w:cs="Times New Roman"/>
          <w:sz w:val="24"/>
          <w:szCs w:val="24"/>
        </w:rPr>
        <w:t>oners involved</w:t>
      </w:r>
      <w:r w:rsidR="001F511C" w:rsidRPr="002215EB">
        <w:rPr>
          <w:rFonts w:ascii="Times New Roman" w:hAnsi="Times New Roman" w:cs="Times New Roman"/>
          <w:sz w:val="24"/>
          <w:szCs w:val="24"/>
        </w:rPr>
        <w:t xml:space="preserve"> </w:t>
      </w:r>
      <w:r w:rsidR="001F511C" w:rsidRPr="002215EB">
        <w:rPr>
          <w:rFonts w:ascii="Times New Roman" w:hAnsi="Times New Roman" w:cs="Times New Roman"/>
          <w:sz w:val="24"/>
          <w:szCs w:val="24"/>
        </w:rPr>
        <w:lastRenderedPageBreak/>
        <w:t xml:space="preserve">would have been of </w:t>
      </w:r>
      <w:r w:rsidR="00024F32" w:rsidRPr="002215EB">
        <w:rPr>
          <w:rFonts w:ascii="Times New Roman" w:hAnsi="Times New Roman" w:cs="Times New Roman"/>
          <w:sz w:val="24"/>
          <w:szCs w:val="24"/>
        </w:rPr>
        <w:t>great assistance in shedding light into the allegations or complaint.</w:t>
      </w:r>
      <w:r w:rsidR="009C3485" w:rsidRPr="002215EB">
        <w:rPr>
          <w:rFonts w:ascii="Times New Roman" w:hAnsi="Times New Roman" w:cs="Times New Roman"/>
          <w:sz w:val="24"/>
          <w:szCs w:val="24"/>
        </w:rPr>
        <w:t xml:space="preserve"> </w:t>
      </w:r>
      <w:r w:rsidR="00D16E0E" w:rsidRPr="002215EB">
        <w:rPr>
          <w:rFonts w:ascii="Times New Roman" w:hAnsi="Times New Roman" w:cs="Times New Roman"/>
          <w:sz w:val="24"/>
          <w:szCs w:val="24"/>
        </w:rPr>
        <w:t>In</w:t>
      </w:r>
      <w:r w:rsidR="009C3485" w:rsidRPr="002215EB">
        <w:rPr>
          <w:rFonts w:ascii="Times New Roman" w:hAnsi="Times New Roman" w:cs="Times New Roman"/>
          <w:sz w:val="24"/>
          <w:szCs w:val="24"/>
        </w:rPr>
        <w:t xml:space="preserve"> </w:t>
      </w:r>
      <w:r w:rsidR="009C3485" w:rsidRPr="002215EB">
        <w:rPr>
          <w:rFonts w:ascii="Times New Roman" w:hAnsi="Times New Roman" w:cs="Times New Roman"/>
          <w:i/>
          <w:sz w:val="24"/>
          <w:szCs w:val="24"/>
        </w:rPr>
        <w:t>Mu</w:t>
      </w:r>
      <w:r w:rsidR="00CA1EA9" w:rsidRPr="002215EB">
        <w:rPr>
          <w:rFonts w:ascii="Times New Roman" w:hAnsi="Times New Roman" w:cs="Times New Roman"/>
          <w:i/>
          <w:sz w:val="24"/>
          <w:szCs w:val="24"/>
        </w:rPr>
        <w:t xml:space="preserve">bvumbi </w:t>
      </w:r>
      <w:r w:rsidR="00CA1EA9" w:rsidRPr="002215EB">
        <w:rPr>
          <w:rFonts w:ascii="Times New Roman" w:hAnsi="Times New Roman" w:cs="Times New Roman"/>
          <w:sz w:val="24"/>
          <w:szCs w:val="24"/>
        </w:rPr>
        <w:t xml:space="preserve">v </w:t>
      </w:r>
      <w:r w:rsidR="00CA1EA9" w:rsidRPr="002215EB">
        <w:rPr>
          <w:rFonts w:ascii="Times New Roman" w:hAnsi="Times New Roman" w:cs="Times New Roman"/>
          <w:i/>
          <w:sz w:val="24"/>
          <w:szCs w:val="24"/>
        </w:rPr>
        <w:t xml:space="preserve">Maringa &amp; Anor </w:t>
      </w:r>
      <w:r w:rsidR="00CA1EA9" w:rsidRPr="002215EB">
        <w:rPr>
          <w:rFonts w:ascii="Times New Roman" w:hAnsi="Times New Roman" w:cs="Times New Roman"/>
          <w:sz w:val="24"/>
          <w:szCs w:val="24"/>
        </w:rPr>
        <w:t>1993 (2)ZLR 24</w:t>
      </w:r>
      <w:r w:rsidR="00E97E4F" w:rsidRPr="002215EB">
        <w:rPr>
          <w:rFonts w:ascii="Times New Roman" w:hAnsi="Times New Roman" w:cs="Times New Roman"/>
          <w:sz w:val="24"/>
          <w:szCs w:val="24"/>
        </w:rPr>
        <w:t>(</w:t>
      </w:r>
      <w:r w:rsidR="00CA1EA9" w:rsidRPr="002215EB">
        <w:rPr>
          <w:rFonts w:ascii="Times New Roman" w:hAnsi="Times New Roman" w:cs="Times New Roman"/>
          <w:sz w:val="24"/>
          <w:szCs w:val="24"/>
        </w:rPr>
        <w:t xml:space="preserve"> HC</w:t>
      </w:r>
      <w:r w:rsidR="00E97E4F" w:rsidRPr="002215EB">
        <w:rPr>
          <w:rFonts w:ascii="Times New Roman" w:hAnsi="Times New Roman" w:cs="Times New Roman"/>
          <w:sz w:val="24"/>
          <w:szCs w:val="24"/>
        </w:rPr>
        <w:t>),</w:t>
      </w:r>
      <w:r w:rsidR="00E97E4F" w:rsidRPr="002215EB">
        <w:rPr>
          <w:rFonts w:ascii="Times New Roman" w:hAnsi="Times New Roman" w:cs="Times New Roman"/>
          <w:i/>
          <w:sz w:val="24"/>
          <w:szCs w:val="24"/>
        </w:rPr>
        <w:t xml:space="preserve"> </w:t>
      </w:r>
      <w:r w:rsidR="00E97E4F" w:rsidRPr="002215EB">
        <w:rPr>
          <w:rFonts w:ascii="Times New Roman" w:hAnsi="Times New Roman" w:cs="Times New Roman"/>
          <w:sz w:val="24"/>
          <w:szCs w:val="24"/>
        </w:rPr>
        <w:t>the court</w:t>
      </w:r>
      <w:r w:rsidR="00CA1EA9" w:rsidRPr="002215EB">
        <w:rPr>
          <w:rFonts w:ascii="Times New Roman" w:hAnsi="Times New Roman" w:cs="Times New Roman"/>
          <w:sz w:val="24"/>
          <w:szCs w:val="24"/>
        </w:rPr>
        <w:t xml:space="preserve"> </w:t>
      </w:r>
      <w:r w:rsidR="009C3485" w:rsidRPr="002215EB">
        <w:rPr>
          <w:rFonts w:ascii="Times New Roman" w:hAnsi="Times New Roman" w:cs="Times New Roman"/>
          <w:sz w:val="24"/>
          <w:szCs w:val="24"/>
        </w:rPr>
        <w:t xml:space="preserve">impressed on the need for </w:t>
      </w:r>
      <w:r w:rsidR="00EF6452" w:rsidRPr="002215EB">
        <w:rPr>
          <w:rFonts w:ascii="Times New Roman" w:hAnsi="Times New Roman" w:cs="Times New Roman"/>
          <w:sz w:val="24"/>
          <w:szCs w:val="24"/>
        </w:rPr>
        <w:t xml:space="preserve">the </w:t>
      </w:r>
      <w:r w:rsidR="009C3485" w:rsidRPr="002215EB">
        <w:rPr>
          <w:rFonts w:ascii="Times New Roman" w:hAnsi="Times New Roman" w:cs="Times New Roman"/>
          <w:sz w:val="24"/>
          <w:szCs w:val="24"/>
        </w:rPr>
        <w:t>applicant</w:t>
      </w:r>
      <w:r w:rsidR="00E97E4F" w:rsidRPr="002215EB">
        <w:rPr>
          <w:rFonts w:ascii="Times New Roman" w:hAnsi="Times New Roman" w:cs="Times New Roman"/>
          <w:sz w:val="24"/>
          <w:szCs w:val="24"/>
        </w:rPr>
        <w:t>s</w:t>
      </w:r>
      <w:r w:rsidR="009C3485" w:rsidRPr="002215EB">
        <w:rPr>
          <w:rFonts w:ascii="Times New Roman" w:hAnsi="Times New Roman" w:cs="Times New Roman"/>
          <w:sz w:val="24"/>
          <w:szCs w:val="24"/>
        </w:rPr>
        <w:t xml:space="preserve"> to attach to </w:t>
      </w:r>
      <w:r w:rsidR="00E97E4F" w:rsidRPr="002215EB">
        <w:rPr>
          <w:rFonts w:ascii="Times New Roman" w:hAnsi="Times New Roman" w:cs="Times New Roman"/>
          <w:sz w:val="24"/>
          <w:szCs w:val="24"/>
        </w:rPr>
        <w:t>t</w:t>
      </w:r>
      <w:r w:rsidR="009C3485" w:rsidRPr="002215EB">
        <w:rPr>
          <w:rFonts w:ascii="Times New Roman" w:hAnsi="Times New Roman" w:cs="Times New Roman"/>
          <w:sz w:val="24"/>
          <w:szCs w:val="24"/>
        </w:rPr>
        <w:t>h</w:t>
      </w:r>
      <w:r w:rsidR="00E97E4F" w:rsidRPr="002215EB">
        <w:rPr>
          <w:rFonts w:ascii="Times New Roman" w:hAnsi="Times New Roman" w:cs="Times New Roman"/>
          <w:sz w:val="24"/>
          <w:szCs w:val="24"/>
        </w:rPr>
        <w:t>eir</w:t>
      </w:r>
      <w:r w:rsidR="009C3485" w:rsidRPr="002215EB">
        <w:rPr>
          <w:rFonts w:ascii="Times New Roman" w:hAnsi="Times New Roman" w:cs="Times New Roman"/>
          <w:sz w:val="24"/>
          <w:szCs w:val="24"/>
        </w:rPr>
        <w:t xml:space="preserve"> founding affidavit</w:t>
      </w:r>
      <w:r w:rsidR="00E97E4F" w:rsidRPr="002215EB">
        <w:rPr>
          <w:rFonts w:ascii="Times New Roman" w:hAnsi="Times New Roman" w:cs="Times New Roman"/>
          <w:sz w:val="24"/>
          <w:szCs w:val="24"/>
        </w:rPr>
        <w:t>s</w:t>
      </w:r>
      <w:r w:rsidR="00E950DB" w:rsidRPr="002215EB">
        <w:rPr>
          <w:rFonts w:ascii="Times New Roman" w:hAnsi="Times New Roman" w:cs="Times New Roman"/>
          <w:sz w:val="24"/>
          <w:szCs w:val="24"/>
        </w:rPr>
        <w:t xml:space="preserve">, </w:t>
      </w:r>
      <w:r w:rsidR="00E97E4F" w:rsidRPr="002215EB">
        <w:rPr>
          <w:rFonts w:ascii="Times New Roman" w:hAnsi="Times New Roman" w:cs="Times New Roman"/>
          <w:sz w:val="24"/>
          <w:szCs w:val="24"/>
        </w:rPr>
        <w:t xml:space="preserve"> supporting </w:t>
      </w:r>
      <w:r w:rsidR="009C3485" w:rsidRPr="002215EB">
        <w:rPr>
          <w:rFonts w:ascii="Times New Roman" w:hAnsi="Times New Roman" w:cs="Times New Roman"/>
          <w:sz w:val="24"/>
          <w:szCs w:val="24"/>
        </w:rPr>
        <w:t xml:space="preserve">affidavits from </w:t>
      </w:r>
      <w:r w:rsidR="00E97E4F" w:rsidRPr="002215EB">
        <w:rPr>
          <w:rFonts w:ascii="Times New Roman" w:hAnsi="Times New Roman" w:cs="Times New Roman"/>
          <w:sz w:val="24"/>
          <w:szCs w:val="24"/>
        </w:rPr>
        <w:t xml:space="preserve">the </w:t>
      </w:r>
      <w:r w:rsidR="009C3485" w:rsidRPr="002215EB">
        <w:rPr>
          <w:rFonts w:ascii="Times New Roman" w:hAnsi="Times New Roman" w:cs="Times New Roman"/>
          <w:sz w:val="24"/>
          <w:szCs w:val="24"/>
        </w:rPr>
        <w:t>legal practi</w:t>
      </w:r>
      <w:r w:rsidR="0044172B" w:rsidRPr="002215EB">
        <w:rPr>
          <w:rFonts w:ascii="Times New Roman" w:hAnsi="Times New Roman" w:cs="Times New Roman"/>
          <w:sz w:val="24"/>
          <w:szCs w:val="24"/>
        </w:rPr>
        <w:t>ti</w:t>
      </w:r>
      <w:r w:rsidR="009C3485" w:rsidRPr="002215EB">
        <w:rPr>
          <w:rFonts w:ascii="Times New Roman" w:hAnsi="Times New Roman" w:cs="Times New Roman"/>
          <w:sz w:val="24"/>
          <w:szCs w:val="24"/>
        </w:rPr>
        <w:t xml:space="preserve">oners </w:t>
      </w:r>
      <w:r w:rsidR="00E950DB" w:rsidRPr="002215EB">
        <w:rPr>
          <w:rFonts w:ascii="Times New Roman" w:hAnsi="Times New Roman" w:cs="Times New Roman"/>
          <w:sz w:val="24"/>
          <w:szCs w:val="24"/>
        </w:rPr>
        <w:t>who handled th</w:t>
      </w:r>
      <w:r w:rsidR="00E97E4F" w:rsidRPr="002215EB">
        <w:rPr>
          <w:rFonts w:ascii="Times New Roman" w:hAnsi="Times New Roman" w:cs="Times New Roman"/>
          <w:sz w:val="24"/>
          <w:szCs w:val="24"/>
        </w:rPr>
        <w:t xml:space="preserve">e matter during the early stage </w:t>
      </w:r>
      <w:r w:rsidR="009C3485" w:rsidRPr="002215EB">
        <w:rPr>
          <w:rFonts w:ascii="Times New Roman" w:hAnsi="Times New Roman" w:cs="Times New Roman"/>
          <w:sz w:val="24"/>
          <w:szCs w:val="24"/>
        </w:rPr>
        <w:t xml:space="preserve">setting out the history of the events to support </w:t>
      </w:r>
      <w:r w:rsidR="00E97E4F" w:rsidRPr="002215EB">
        <w:rPr>
          <w:rFonts w:ascii="Times New Roman" w:hAnsi="Times New Roman" w:cs="Times New Roman"/>
          <w:sz w:val="24"/>
          <w:szCs w:val="24"/>
        </w:rPr>
        <w:t xml:space="preserve"> the applicant’s</w:t>
      </w:r>
      <w:r w:rsidR="009C3485" w:rsidRPr="002215EB">
        <w:rPr>
          <w:rFonts w:ascii="Times New Roman" w:hAnsi="Times New Roman" w:cs="Times New Roman"/>
          <w:sz w:val="24"/>
          <w:szCs w:val="24"/>
        </w:rPr>
        <w:t xml:space="preserve"> contention since the onus rests</w:t>
      </w:r>
      <w:r w:rsidR="00E950DB" w:rsidRPr="002215EB">
        <w:rPr>
          <w:rFonts w:ascii="Times New Roman" w:hAnsi="Times New Roman" w:cs="Times New Roman"/>
          <w:sz w:val="24"/>
          <w:szCs w:val="24"/>
        </w:rPr>
        <w:t xml:space="preserve"> on him to show ” good and sufficient cause”  for rescission of judgment. See also </w:t>
      </w:r>
      <w:r w:rsidR="00E950DB" w:rsidRPr="002215EB">
        <w:rPr>
          <w:rFonts w:ascii="Times New Roman" w:hAnsi="Times New Roman" w:cs="Times New Roman"/>
          <w:i/>
          <w:sz w:val="24"/>
          <w:szCs w:val="24"/>
        </w:rPr>
        <w:t>Cobra &amp;</w:t>
      </w:r>
      <w:r w:rsidR="00C93D53" w:rsidRPr="002215EB">
        <w:rPr>
          <w:rFonts w:ascii="Times New Roman" w:hAnsi="Times New Roman" w:cs="Times New Roman"/>
          <w:i/>
          <w:sz w:val="24"/>
          <w:szCs w:val="24"/>
        </w:rPr>
        <w:t xml:space="preserve"> </w:t>
      </w:r>
      <w:r w:rsidR="00F033AB" w:rsidRPr="002215EB">
        <w:rPr>
          <w:rFonts w:ascii="Times New Roman" w:hAnsi="Times New Roman" w:cs="Times New Roman"/>
          <w:i/>
          <w:sz w:val="24"/>
          <w:szCs w:val="24"/>
        </w:rPr>
        <w:t>the</w:t>
      </w:r>
      <w:r w:rsidR="00C93D53" w:rsidRPr="002215EB">
        <w:rPr>
          <w:rFonts w:ascii="Times New Roman" w:hAnsi="Times New Roman" w:cs="Times New Roman"/>
          <w:i/>
          <w:sz w:val="24"/>
          <w:szCs w:val="24"/>
        </w:rPr>
        <w:t xml:space="preserve"> Wild Cat (Pv</w:t>
      </w:r>
      <w:r w:rsidR="00EF6452" w:rsidRPr="002215EB">
        <w:rPr>
          <w:rFonts w:ascii="Times New Roman" w:hAnsi="Times New Roman" w:cs="Times New Roman"/>
          <w:i/>
          <w:sz w:val="24"/>
          <w:szCs w:val="24"/>
        </w:rPr>
        <w:t>t</w:t>
      </w:r>
      <w:r w:rsidR="00C93D53" w:rsidRPr="002215EB">
        <w:rPr>
          <w:rFonts w:ascii="Times New Roman" w:hAnsi="Times New Roman" w:cs="Times New Roman"/>
          <w:i/>
          <w:sz w:val="24"/>
          <w:szCs w:val="24"/>
        </w:rPr>
        <w:t xml:space="preserve">) Ltd </w:t>
      </w:r>
      <w:r w:rsidR="00C93D53" w:rsidRPr="002215EB">
        <w:rPr>
          <w:rFonts w:ascii="Times New Roman" w:hAnsi="Times New Roman" w:cs="Times New Roman"/>
          <w:sz w:val="24"/>
          <w:szCs w:val="24"/>
        </w:rPr>
        <w:t>v</w:t>
      </w:r>
      <w:r w:rsidR="00C93D53" w:rsidRPr="002215EB">
        <w:rPr>
          <w:rFonts w:ascii="Times New Roman" w:hAnsi="Times New Roman" w:cs="Times New Roman"/>
          <w:i/>
          <w:sz w:val="24"/>
          <w:szCs w:val="24"/>
        </w:rPr>
        <w:t xml:space="preserve"> Tundu </w:t>
      </w:r>
      <w:r w:rsidR="00E950DB" w:rsidRPr="002215EB">
        <w:rPr>
          <w:rFonts w:ascii="Times New Roman" w:hAnsi="Times New Roman" w:cs="Times New Roman"/>
          <w:i/>
          <w:sz w:val="24"/>
          <w:szCs w:val="24"/>
        </w:rPr>
        <w:t xml:space="preserve">Distributors (Pvt) Ltd </w:t>
      </w:r>
      <w:r w:rsidR="00E950DB" w:rsidRPr="002215EB">
        <w:rPr>
          <w:rFonts w:ascii="Times New Roman" w:hAnsi="Times New Roman" w:cs="Times New Roman"/>
          <w:sz w:val="24"/>
          <w:szCs w:val="24"/>
        </w:rPr>
        <w:t>1990</w:t>
      </w:r>
      <w:r w:rsidR="00C93D53" w:rsidRPr="002215EB">
        <w:rPr>
          <w:rFonts w:ascii="Times New Roman" w:hAnsi="Times New Roman" w:cs="Times New Roman"/>
          <w:sz w:val="24"/>
          <w:szCs w:val="24"/>
        </w:rPr>
        <w:t xml:space="preserve"> (</w:t>
      </w:r>
      <w:r w:rsidR="00E950DB" w:rsidRPr="002215EB">
        <w:rPr>
          <w:rFonts w:ascii="Times New Roman" w:hAnsi="Times New Roman" w:cs="Times New Roman"/>
          <w:sz w:val="24"/>
          <w:szCs w:val="24"/>
        </w:rPr>
        <w:t xml:space="preserve"> 1)ZLR 133 (H</w:t>
      </w:r>
      <w:r w:rsidR="00B05B67" w:rsidRPr="002215EB">
        <w:rPr>
          <w:rFonts w:ascii="Times New Roman" w:hAnsi="Times New Roman" w:cs="Times New Roman"/>
          <w:sz w:val="24"/>
          <w:szCs w:val="24"/>
        </w:rPr>
        <w:t>),</w:t>
      </w:r>
      <w:r w:rsidR="00EF6452" w:rsidRPr="002215EB">
        <w:rPr>
          <w:rFonts w:ascii="Times New Roman" w:hAnsi="Times New Roman" w:cs="Times New Roman"/>
          <w:sz w:val="24"/>
          <w:szCs w:val="24"/>
        </w:rPr>
        <w:t xml:space="preserve"> </w:t>
      </w:r>
      <w:r w:rsidR="00B05B67" w:rsidRPr="002215EB">
        <w:rPr>
          <w:rFonts w:ascii="Times New Roman" w:hAnsi="Times New Roman" w:cs="Times New Roman"/>
          <w:sz w:val="24"/>
          <w:szCs w:val="24"/>
        </w:rPr>
        <w:t>for that proposition</w:t>
      </w:r>
      <w:r w:rsidR="00E97E4F" w:rsidRPr="002215EB">
        <w:rPr>
          <w:rFonts w:ascii="Times New Roman" w:hAnsi="Times New Roman" w:cs="Times New Roman"/>
          <w:i/>
          <w:sz w:val="24"/>
          <w:szCs w:val="24"/>
        </w:rPr>
        <w:t>.</w:t>
      </w:r>
    </w:p>
    <w:p w:rsidR="00626492" w:rsidRPr="002215EB" w:rsidRDefault="002411B3" w:rsidP="002411B3">
      <w:pPr>
        <w:spacing w:after="0" w:line="360" w:lineRule="auto"/>
        <w:ind w:firstLine="720"/>
        <w:jc w:val="both"/>
        <w:rPr>
          <w:rFonts w:ascii="Times New Roman" w:hAnsi="Times New Roman" w:cs="Times New Roman"/>
          <w:i/>
          <w:sz w:val="24"/>
          <w:szCs w:val="24"/>
        </w:rPr>
      </w:pPr>
      <w:r w:rsidRPr="002215EB">
        <w:rPr>
          <w:rFonts w:ascii="Times New Roman" w:hAnsi="Times New Roman" w:cs="Times New Roman"/>
          <w:sz w:val="24"/>
          <w:szCs w:val="24"/>
        </w:rPr>
        <w:t>The a</w:t>
      </w:r>
      <w:r w:rsidR="00BE1E75" w:rsidRPr="002215EB">
        <w:rPr>
          <w:rFonts w:ascii="Times New Roman" w:hAnsi="Times New Roman" w:cs="Times New Roman"/>
          <w:sz w:val="24"/>
          <w:szCs w:val="24"/>
        </w:rPr>
        <w:t>p</w:t>
      </w:r>
      <w:r w:rsidR="001F0E44" w:rsidRPr="002215EB">
        <w:rPr>
          <w:rFonts w:ascii="Times New Roman" w:hAnsi="Times New Roman" w:cs="Times New Roman"/>
          <w:sz w:val="24"/>
          <w:szCs w:val="24"/>
        </w:rPr>
        <w:t>plicants were advised by letter of</w:t>
      </w:r>
      <w:r w:rsidR="00B05B67" w:rsidRPr="002215EB">
        <w:rPr>
          <w:rFonts w:ascii="Times New Roman" w:hAnsi="Times New Roman" w:cs="Times New Roman"/>
          <w:sz w:val="24"/>
          <w:szCs w:val="24"/>
        </w:rPr>
        <w:t xml:space="preserve"> </w:t>
      </w:r>
      <w:r w:rsidR="00CA1EA9" w:rsidRPr="002215EB">
        <w:rPr>
          <w:rFonts w:ascii="Times New Roman" w:hAnsi="Times New Roman" w:cs="Times New Roman"/>
          <w:sz w:val="24"/>
          <w:szCs w:val="24"/>
        </w:rPr>
        <w:t>16</w:t>
      </w:r>
      <w:r w:rsidR="0034652E" w:rsidRPr="002215EB">
        <w:rPr>
          <w:rFonts w:ascii="Times New Roman" w:hAnsi="Times New Roman" w:cs="Times New Roman"/>
          <w:sz w:val="24"/>
          <w:szCs w:val="24"/>
        </w:rPr>
        <w:t xml:space="preserve"> </w:t>
      </w:r>
      <w:r w:rsidR="00B05B67" w:rsidRPr="002215EB">
        <w:rPr>
          <w:rFonts w:ascii="Times New Roman" w:hAnsi="Times New Roman" w:cs="Times New Roman"/>
          <w:sz w:val="24"/>
          <w:szCs w:val="24"/>
        </w:rPr>
        <w:t>November 2010</w:t>
      </w:r>
      <w:r w:rsidR="0034652E" w:rsidRPr="002215EB">
        <w:rPr>
          <w:rFonts w:ascii="Times New Roman" w:hAnsi="Times New Roman" w:cs="Times New Roman"/>
          <w:sz w:val="24"/>
          <w:szCs w:val="24"/>
        </w:rPr>
        <w:t xml:space="preserve"> </w:t>
      </w:r>
      <w:r w:rsidR="001F0E44" w:rsidRPr="002215EB">
        <w:rPr>
          <w:rFonts w:ascii="Times New Roman" w:hAnsi="Times New Roman" w:cs="Times New Roman"/>
          <w:sz w:val="24"/>
          <w:szCs w:val="24"/>
        </w:rPr>
        <w:t xml:space="preserve">that </w:t>
      </w:r>
      <w:r w:rsidR="005F46B6" w:rsidRPr="002215EB">
        <w:rPr>
          <w:rFonts w:ascii="Times New Roman" w:hAnsi="Times New Roman" w:cs="Times New Roman"/>
          <w:sz w:val="24"/>
          <w:szCs w:val="24"/>
        </w:rPr>
        <w:t>H</w:t>
      </w:r>
      <w:r w:rsidR="001F0E44" w:rsidRPr="002215EB">
        <w:rPr>
          <w:rFonts w:ascii="Times New Roman" w:hAnsi="Times New Roman" w:cs="Times New Roman"/>
          <w:sz w:val="24"/>
          <w:szCs w:val="24"/>
        </w:rPr>
        <w:t>ore and partners would enter appearance to defend on their</w:t>
      </w:r>
      <w:r w:rsidR="00A579ED" w:rsidRPr="002215EB">
        <w:rPr>
          <w:rFonts w:ascii="Times New Roman" w:hAnsi="Times New Roman" w:cs="Times New Roman"/>
          <w:sz w:val="24"/>
          <w:szCs w:val="24"/>
        </w:rPr>
        <w:t xml:space="preserve"> </w:t>
      </w:r>
      <w:r w:rsidR="00024F32" w:rsidRPr="002215EB">
        <w:rPr>
          <w:rFonts w:ascii="Times New Roman" w:hAnsi="Times New Roman" w:cs="Times New Roman"/>
          <w:sz w:val="24"/>
          <w:szCs w:val="24"/>
        </w:rPr>
        <w:t>behalf.</w:t>
      </w:r>
      <w:r w:rsidR="001F0E44" w:rsidRPr="002215EB">
        <w:rPr>
          <w:rFonts w:ascii="Times New Roman" w:hAnsi="Times New Roman" w:cs="Times New Roman"/>
          <w:sz w:val="24"/>
          <w:szCs w:val="24"/>
        </w:rPr>
        <w:t xml:space="preserve"> The</w:t>
      </w:r>
      <w:r w:rsidR="0034652E" w:rsidRPr="002215EB">
        <w:rPr>
          <w:rFonts w:ascii="Times New Roman" w:hAnsi="Times New Roman" w:cs="Times New Roman"/>
          <w:sz w:val="24"/>
          <w:szCs w:val="24"/>
        </w:rPr>
        <w:t xml:space="preserve"> applicants</w:t>
      </w:r>
      <w:r w:rsidR="001F0E44" w:rsidRPr="002215EB">
        <w:rPr>
          <w:rFonts w:ascii="Times New Roman" w:hAnsi="Times New Roman" w:cs="Times New Roman"/>
          <w:sz w:val="24"/>
          <w:szCs w:val="24"/>
        </w:rPr>
        <w:t xml:space="preserve"> did not resist that suggestion nor did they make any attempt</w:t>
      </w:r>
      <w:r w:rsidR="0034652E" w:rsidRPr="002215EB">
        <w:rPr>
          <w:rFonts w:ascii="Times New Roman" w:hAnsi="Times New Roman" w:cs="Times New Roman"/>
          <w:sz w:val="24"/>
          <w:szCs w:val="24"/>
        </w:rPr>
        <w:t xml:space="preserve"> to</w:t>
      </w:r>
      <w:r w:rsidR="001F0E44" w:rsidRPr="002215EB">
        <w:rPr>
          <w:rFonts w:ascii="Times New Roman" w:hAnsi="Times New Roman" w:cs="Times New Roman"/>
          <w:sz w:val="24"/>
          <w:szCs w:val="24"/>
        </w:rPr>
        <w:t xml:space="preserve"> </w:t>
      </w:r>
      <w:r w:rsidR="00A579ED" w:rsidRPr="002215EB">
        <w:rPr>
          <w:rFonts w:ascii="Times New Roman" w:hAnsi="Times New Roman" w:cs="Times New Roman"/>
          <w:sz w:val="24"/>
          <w:szCs w:val="24"/>
        </w:rPr>
        <w:t xml:space="preserve">contact </w:t>
      </w:r>
      <w:r w:rsidR="001F0E44" w:rsidRPr="002215EB">
        <w:rPr>
          <w:rFonts w:ascii="Times New Roman" w:hAnsi="Times New Roman" w:cs="Times New Roman"/>
          <w:sz w:val="24"/>
          <w:szCs w:val="24"/>
        </w:rPr>
        <w:t>the</w:t>
      </w:r>
      <w:r w:rsidR="00A579ED" w:rsidRPr="002215EB">
        <w:rPr>
          <w:rFonts w:ascii="Times New Roman" w:hAnsi="Times New Roman" w:cs="Times New Roman"/>
          <w:sz w:val="24"/>
          <w:szCs w:val="24"/>
        </w:rPr>
        <w:t xml:space="preserve"> legal practi</w:t>
      </w:r>
      <w:r w:rsidR="00320AFC" w:rsidRPr="002215EB">
        <w:rPr>
          <w:rFonts w:ascii="Times New Roman" w:hAnsi="Times New Roman" w:cs="Times New Roman"/>
          <w:sz w:val="24"/>
          <w:szCs w:val="24"/>
        </w:rPr>
        <w:t>ti</w:t>
      </w:r>
      <w:r w:rsidR="00A579ED" w:rsidRPr="002215EB">
        <w:rPr>
          <w:rFonts w:ascii="Times New Roman" w:hAnsi="Times New Roman" w:cs="Times New Roman"/>
          <w:sz w:val="24"/>
          <w:szCs w:val="24"/>
        </w:rPr>
        <w:t>oners</w:t>
      </w:r>
      <w:r w:rsidR="001F0E44" w:rsidRPr="002215EB">
        <w:rPr>
          <w:rFonts w:ascii="Times New Roman" w:hAnsi="Times New Roman" w:cs="Times New Roman"/>
          <w:sz w:val="24"/>
          <w:szCs w:val="24"/>
        </w:rPr>
        <w:t xml:space="preserve"> with a</w:t>
      </w:r>
      <w:r w:rsidR="00024F32" w:rsidRPr="002215EB">
        <w:rPr>
          <w:rFonts w:ascii="Times New Roman" w:hAnsi="Times New Roman" w:cs="Times New Roman"/>
          <w:sz w:val="24"/>
          <w:szCs w:val="24"/>
        </w:rPr>
        <w:t xml:space="preserve"> </w:t>
      </w:r>
      <w:r w:rsidR="001F0E44" w:rsidRPr="002215EB">
        <w:rPr>
          <w:rFonts w:ascii="Times New Roman" w:hAnsi="Times New Roman" w:cs="Times New Roman"/>
          <w:sz w:val="24"/>
          <w:szCs w:val="24"/>
        </w:rPr>
        <w:t>view to either withdrawing the matter</w:t>
      </w:r>
      <w:r w:rsidR="00024F32" w:rsidRPr="002215EB">
        <w:rPr>
          <w:rFonts w:ascii="Times New Roman" w:hAnsi="Times New Roman" w:cs="Times New Roman"/>
          <w:sz w:val="24"/>
          <w:szCs w:val="24"/>
        </w:rPr>
        <w:t xml:space="preserve"> from them</w:t>
      </w:r>
      <w:r w:rsidR="001F0E44" w:rsidRPr="002215EB">
        <w:rPr>
          <w:rFonts w:ascii="Times New Roman" w:hAnsi="Times New Roman" w:cs="Times New Roman"/>
          <w:sz w:val="24"/>
          <w:szCs w:val="24"/>
        </w:rPr>
        <w:t xml:space="preserve"> or giving </w:t>
      </w:r>
      <w:r w:rsidR="004C2EF2" w:rsidRPr="002215EB">
        <w:rPr>
          <w:rFonts w:ascii="Times New Roman" w:hAnsi="Times New Roman" w:cs="Times New Roman"/>
          <w:sz w:val="24"/>
          <w:szCs w:val="24"/>
        </w:rPr>
        <w:t xml:space="preserve">them </w:t>
      </w:r>
      <w:r w:rsidR="001F0E44" w:rsidRPr="002215EB">
        <w:rPr>
          <w:rFonts w:ascii="Times New Roman" w:hAnsi="Times New Roman" w:cs="Times New Roman"/>
          <w:sz w:val="24"/>
          <w:szCs w:val="24"/>
        </w:rPr>
        <w:t>further instructions.</w:t>
      </w:r>
      <w:r w:rsidR="00900421" w:rsidRPr="002215EB">
        <w:rPr>
          <w:rFonts w:ascii="Times New Roman" w:hAnsi="Times New Roman" w:cs="Times New Roman"/>
          <w:sz w:val="24"/>
          <w:szCs w:val="24"/>
        </w:rPr>
        <w:t xml:space="preserve"> </w:t>
      </w:r>
      <w:r w:rsidR="00A579ED" w:rsidRPr="002215EB">
        <w:rPr>
          <w:rFonts w:ascii="Times New Roman" w:hAnsi="Times New Roman" w:cs="Times New Roman"/>
          <w:sz w:val="24"/>
          <w:szCs w:val="24"/>
        </w:rPr>
        <w:t>Th</w:t>
      </w:r>
      <w:r w:rsidR="00320AFC" w:rsidRPr="002215EB">
        <w:rPr>
          <w:rFonts w:ascii="Times New Roman" w:hAnsi="Times New Roman" w:cs="Times New Roman"/>
          <w:sz w:val="24"/>
          <w:szCs w:val="24"/>
        </w:rPr>
        <w:t xml:space="preserve">e </w:t>
      </w:r>
      <w:r w:rsidRPr="002215EB">
        <w:rPr>
          <w:rFonts w:ascii="Times New Roman" w:hAnsi="Times New Roman" w:cs="Times New Roman"/>
          <w:sz w:val="24"/>
          <w:szCs w:val="24"/>
        </w:rPr>
        <w:t>a</w:t>
      </w:r>
      <w:r w:rsidR="00D658DF" w:rsidRPr="002215EB">
        <w:rPr>
          <w:rFonts w:ascii="Times New Roman" w:hAnsi="Times New Roman" w:cs="Times New Roman"/>
          <w:sz w:val="24"/>
          <w:szCs w:val="24"/>
        </w:rPr>
        <w:t>pplicant</w:t>
      </w:r>
      <w:r w:rsidR="00320AFC" w:rsidRPr="002215EB">
        <w:rPr>
          <w:rFonts w:ascii="Times New Roman" w:hAnsi="Times New Roman" w:cs="Times New Roman"/>
          <w:sz w:val="24"/>
          <w:szCs w:val="24"/>
        </w:rPr>
        <w:t>s</w:t>
      </w:r>
      <w:r w:rsidR="00D658DF" w:rsidRPr="002215EB">
        <w:rPr>
          <w:rFonts w:ascii="Times New Roman" w:hAnsi="Times New Roman" w:cs="Times New Roman"/>
          <w:sz w:val="24"/>
          <w:szCs w:val="24"/>
        </w:rPr>
        <w:t xml:space="preserve"> w</w:t>
      </w:r>
      <w:r w:rsidR="00CA1EA9" w:rsidRPr="002215EB">
        <w:rPr>
          <w:rFonts w:ascii="Times New Roman" w:hAnsi="Times New Roman" w:cs="Times New Roman"/>
          <w:sz w:val="24"/>
          <w:szCs w:val="24"/>
        </w:rPr>
        <w:t>ere aware</w:t>
      </w:r>
      <w:r w:rsidR="00D658DF" w:rsidRPr="002215EB">
        <w:rPr>
          <w:rFonts w:ascii="Times New Roman" w:hAnsi="Times New Roman" w:cs="Times New Roman"/>
          <w:sz w:val="24"/>
          <w:szCs w:val="24"/>
        </w:rPr>
        <w:t xml:space="preserve"> that Hore and partners were acting on</w:t>
      </w:r>
      <w:r w:rsidR="00320AFC" w:rsidRPr="002215EB">
        <w:rPr>
          <w:rFonts w:ascii="Times New Roman" w:hAnsi="Times New Roman" w:cs="Times New Roman"/>
          <w:sz w:val="24"/>
          <w:szCs w:val="24"/>
        </w:rPr>
        <w:t xml:space="preserve"> their</w:t>
      </w:r>
      <w:r w:rsidR="00D658DF" w:rsidRPr="002215EB">
        <w:rPr>
          <w:rFonts w:ascii="Times New Roman" w:hAnsi="Times New Roman" w:cs="Times New Roman"/>
          <w:sz w:val="24"/>
          <w:szCs w:val="24"/>
        </w:rPr>
        <w:t xml:space="preserve"> behalf</w:t>
      </w:r>
      <w:r w:rsidR="00CA1EA9" w:rsidRPr="002215EB">
        <w:rPr>
          <w:rFonts w:ascii="Times New Roman" w:hAnsi="Times New Roman" w:cs="Times New Roman"/>
          <w:sz w:val="24"/>
          <w:szCs w:val="24"/>
        </w:rPr>
        <w:t>,</w:t>
      </w:r>
      <w:r w:rsidR="00D658DF" w:rsidRPr="002215EB">
        <w:rPr>
          <w:rFonts w:ascii="Times New Roman" w:hAnsi="Times New Roman" w:cs="Times New Roman"/>
          <w:sz w:val="24"/>
          <w:szCs w:val="24"/>
        </w:rPr>
        <w:t xml:space="preserve"> their </w:t>
      </w:r>
      <w:r w:rsidR="00320AFC" w:rsidRPr="002215EB">
        <w:rPr>
          <w:rFonts w:ascii="Times New Roman" w:hAnsi="Times New Roman" w:cs="Times New Roman"/>
          <w:sz w:val="24"/>
          <w:szCs w:val="24"/>
        </w:rPr>
        <w:t>conduct</w:t>
      </w:r>
      <w:r w:rsidR="00D658DF" w:rsidRPr="002215EB">
        <w:rPr>
          <w:rFonts w:ascii="Times New Roman" w:hAnsi="Times New Roman" w:cs="Times New Roman"/>
          <w:sz w:val="24"/>
          <w:szCs w:val="24"/>
        </w:rPr>
        <w:t xml:space="preserve"> amounts to </w:t>
      </w:r>
      <w:r w:rsidR="00DC7CFE" w:rsidRPr="002215EB">
        <w:rPr>
          <w:rFonts w:ascii="Times New Roman" w:hAnsi="Times New Roman" w:cs="Times New Roman"/>
          <w:sz w:val="24"/>
          <w:szCs w:val="24"/>
        </w:rPr>
        <w:t xml:space="preserve">acquiescence. </w:t>
      </w:r>
      <w:r w:rsidR="00B05B67" w:rsidRPr="002215EB">
        <w:rPr>
          <w:rFonts w:ascii="Times New Roman" w:hAnsi="Times New Roman" w:cs="Times New Roman"/>
          <w:sz w:val="24"/>
          <w:szCs w:val="24"/>
        </w:rPr>
        <w:t>T</w:t>
      </w:r>
      <w:r w:rsidR="00DC7CFE" w:rsidRPr="002215EB">
        <w:rPr>
          <w:rFonts w:ascii="Times New Roman" w:hAnsi="Times New Roman" w:cs="Times New Roman"/>
          <w:sz w:val="24"/>
          <w:szCs w:val="24"/>
        </w:rPr>
        <w:t xml:space="preserve">he </w:t>
      </w:r>
      <w:r w:rsidR="00B05B67" w:rsidRPr="002215EB">
        <w:rPr>
          <w:rFonts w:ascii="Times New Roman" w:hAnsi="Times New Roman" w:cs="Times New Roman"/>
          <w:sz w:val="24"/>
          <w:szCs w:val="24"/>
        </w:rPr>
        <w:t>default judgment is</w:t>
      </w:r>
      <w:r w:rsidR="00DC7CFE" w:rsidRPr="002215EB">
        <w:rPr>
          <w:rFonts w:ascii="Times New Roman" w:hAnsi="Times New Roman" w:cs="Times New Roman"/>
          <w:sz w:val="24"/>
          <w:szCs w:val="24"/>
        </w:rPr>
        <w:t xml:space="preserve"> </w:t>
      </w:r>
      <w:r w:rsidR="00B05B67" w:rsidRPr="002215EB">
        <w:rPr>
          <w:rFonts w:ascii="Times New Roman" w:hAnsi="Times New Roman" w:cs="Times New Roman"/>
          <w:sz w:val="24"/>
          <w:szCs w:val="24"/>
        </w:rPr>
        <w:t>attributable to the applicant’s attorneys who failed to</w:t>
      </w:r>
      <w:r w:rsidR="00DC7CFE" w:rsidRPr="002215EB">
        <w:rPr>
          <w:rFonts w:ascii="Times New Roman" w:hAnsi="Times New Roman" w:cs="Times New Roman"/>
          <w:sz w:val="24"/>
          <w:szCs w:val="24"/>
        </w:rPr>
        <w:t xml:space="preserve"> enter a plea. </w:t>
      </w:r>
      <w:r w:rsidR="00A579ED" w:rsidRPr="002215EB">
        <w:rPr>
          <w:rFonts w:ascii="Times New Roman" w:hAnsi="Times New Roman" w:cs="Times New Roman"/>
          <w:sz w:val="24"/>
          <w:szCs w:val="24"/>
        </w:rPr>
        <w:t xml:space="preserve"> </w:t>
      </w:r>
      <w:r w:rsidR="009B2450" w:rsidRPr="002215EB">
        <w:rPr>
          <w:rFonts w:ascii="Times New Roman" w:hAnsi="Times New Roman" w:cs="Times New Roman"/>
          <w:sz w:val="24"/>
          <w:szCs w:val="24"/>
        </w:rPr>
        <w:t xml:space="preserve">In </w:t>
      </w:r>
      <w:r w:rsidR="009B2450" w:rsidRPr="002215EB">
        <w:rPr>
          <w:rFonts w:ascii="Times New Roman" w:hAnsi="Times New Roman" w:cs="Times New Roman"/>
          <w:i/>
          <w:sz w:val="24"/>
          <w:szCs w:val="24"/>
        </w:rPr>
        <w:t>Mubvumbi</w:t>
      </w:r>
      <w:r w:rsidR="00CA1EA9" w:rsidRPr="002215EB">
        <w:rPr>
          <w:rFonts w:ascii="Times New Roman" w:hAnsi="Times New Roman" w:cs="Times New Roman"/>
          <w:sz w:val="24"/>
          <w:szCs w:val="24"/>
        </w:rPr>
        <w:t xml:space="preserve"> (</w:t>
      </w:r>
      <w:r w:rsidR="00CA1EA9" w:rsidRPr="002215EB">
        <w:rPr>
          <w:rFonts w:ascii="Times New Roman" w:hAnsi="Times New Roman" w:cs="Times New Roman"/>
          <w:i/>
          <w:sz w:val="24"/>
          <w:szCs w:val="24"/>
        </w:rPr>
        <w:t>supra</w:t>
      </w:r>
      <w:r w:rsidR="009B2450" w:rsidRPr="002215EB">
        <w:rPr>
          <w:rFonts w:ascii="Times New Roman" w:hAnsi="Times New Roman" w:cs="Times New Roman"/>
          <w:sz w:val="24"/>
          <w:szCs w:val="24"/>
        </w:rPr>
        <w:t>), the court held</w:t>
      </w:r>
      <w:r w:rsidR="00217DA6" w:rsidRPr="002215EB">
        <w:rPr>
          <w:rFonts w:ascii="Times New Roman" w:hAnsi="Times New Roman" w:cs="Times New Roman"/>
          <w:sz w:val="24"/>
          <w:szCs w:val="24"/>
        </w:rPr>
        <w:t xml:space="preserve"> </w:t>
      </w:r>
      <w:r w:rsidR="009B2450" w:rsidRPr="002215EB">
        <w:rPr>
          <w:rFonts w:ascii="Times New Roman" w:hAnsi="Times New Roman" w:cs="Times New Roman"/>
          <w:sz w:val="24"/>
          <w:szCs w:val="24"/>
        </w:rPr>
        <w:t>that an explanation which attributes the blame for the delay to the party’s legal practitioner w</w:t>
      </w:r>
      <w:r w:rsidR="00217DA6" w:rsidRPr="002215EB">
        <w:rPr>
          <w:rFonts w:ascii="Times New Roman" w:hAnsi="Times New Roman" w:cs="Times New Roman"/>
          <w:sz w:val="24"/>
          <w:szCs w:val="24"/>
        </w:rPr>
        <w:t>ill usually not avail an applic</w:t>
      </w:r>
      <w:r w:rsidR="009B2450" w:rsidRPr="002215EB">
        <w:rPr>
          <w:rFonts w:ascii="Times New Roman" w:hAnsi="Times New Roman" w:cs="Times New Roman"/>
          <w:sz w:val="24"/>
          <w:szCs w:val="24"/>
        </w:rPr>
        <w:t>ant</w:t>
      </w:r>
      <w:r w:rsidR="00217DA6" w:rsidRPr="002215EB">
        <w:rPr>
          <w:rFonts w:ascii="Times New Roman" w:hAnsi="Times New Roman" w:cs="Times New Roman"/>
          <w:sz w:val="24"/>
          <w:szCs w:val="24"/>
        </w:rPr>
        <w:t xml:space="preserve"> as non-</w:t>
      </w:r>
      <w:r w:rsidR="00CA1EA9" w:rsidRPr="002215EB">
        <w:rPr>
          <w:rFonts w:ascii="Times New Roman" w:hAnsi="Times New Roman" w:cs="Times New Roman"/>
          <w:sz w:val="24"/>
          <w:szCs w:val="24"/>
        </w:rPr>
        <w:t>complia</w:t>
      </w:r>
      <w:r w:rsidR="00B05B67" w:rsidRPr="002215EB">
        <w:rPr>
          <w:rFonts w:ascii="Times New Roman" w:hAnsi="Times New Roman" w:cs="Times New Roman"/>
          <w:sz w:val="24"/>
          <w:szCs w:val="24"/>
        </w:rPr>
        <w:t>n</w:t>
      </w:r>
      <w:r w:rsidR="00CA1EA9" w:rsidRPr="002215EB">
        <w:rPr>
          <w:rFonts w:ascii="Times New Roman" w:hAnsi="Times New Roman" w:cs="Times New Roman"/>
          <w:sz w:val="24"/>
          <w:szCs w:val="24"/>
        </w:rPr>
        <w:t>ce</w:t>
      </w:r>
      <w:r w:rsidR="00217DA6" w:rsidRPr="002215EB">
        <w:rPr>
          <w:rFonts w:ascii="Times New Roman" w:hAnsi="Times New Roman" w:cs="Times New Roman"/>
          <w:sz w:val="24"/>
          <w:szCs w:val="24"/>
        </w:rPr>
        <w:t xml:space="preserve"> with or wilful disdain of the rule</w:t>
      </w:r>
      <w:r w:rsidR="00CA1EA9" w:rsidRPr="002215EB">
        <w:rPr>
          <w:rFonts w:ascii="Times New Roman" w:hAnsi="Times New Roman" w:cs="Times New Roman"/>
          <w:sz w:val="24"/>
          <w:szCs w:val="24"/>
        </w:rPr>
        <w:t>s</w:t>
      </w:r>
      <w:r w:rsidR="00217DA6" w:rsidRPr="002215EB">
        <w:rPr>
          <w:rFonts w:ascii="Times New Roman" w:hAnsi="Times New Roman" w:cs="Times New Roman"/>
          <w:sz w:val="24"/>
          <w:szCs w:val="24"/>
        </w:rPr>
        <w:t xml:space="preserve"> by a party’s legal practitioner will be treated as non-compliance or wilful disdain by the party himself.</w:t>
      </w:r>
      <w:r w:rsidR="00DC7CFE" w:rsidRPr="002215EB">
        <w:rPr>
          <w:rFonts w:ascii="Times New Roman" w:hAnsi="Times New Roman" w:cs="Times New Roman"/>
          <w:sz w:val="24"/>
          <w:szCs w:val="24"/>
        </w:rPr>
        <w:t xml:space="preserve"> </w:t>
      </w:r>
      <w:r w:rsidR="00626492" w:rsidRPr="002215EB">
        <w:rPr>
          <w:rFonts w:ascii="Times New Roman" w:hAnsi="Times New Roman" w:cs="Times New Roman"/>
          <w:sz w:val="24"/>
          <w:szCs w:val="24"/>
        </w:rPr>
        <w:t xml:space="preserve"> </w:t>
      </w:r>
      <w:r w:rsidR="00626492" w:rsidRPr="002215EB">
        <w:rPr>
          <w:rFonts w:ascii="Times New Roman" w:hAnsi="Times New Roman" w:cs="Times New Roman"/>
          <w:i/>
          <w:sz w:val="24"/>
          <w:szCs w:val="24"/>
        </w:rPr>
        <w:t xml:space="preserve">As </w:t>
      </w:r>
      <w:r w:rsidRPr="002215EB">
        <w:rPr>
          <w:rFonts w:ascii="Times New Roman" w:hAnsi="Times New Roman" w:cs="Times New Roman"/>
          <w:sz w:val="24"/>
          <w:szCs w:val="24"/>
        </w:rPr>
        <w:t>STEYN</w:t>
      </w:r>
      <w:r w:rsidR="00626492" w:rsidRPr="002215EB">
        <w:rPr>
          <w:rFonts w:ascii="Times New Roman" w:hAnsi="Times New Roman" w:cs="Times New Roman"/>
          <w:sz w:val="24"/>
          <w:szCs w:val="24"/>
        </w:rPr>
        <w:t xml:space="preserve"> CJ said in</w:t>
      </w:r>
      <w:r w:rsidR="00626492" w:rsidRPr="002215EB">
        <w:rPr>
          <w:rFonts w:ascii="Times New Roman" w:hAnsi="Times New Roman" w:cs="Times New Roman"/>
          <w:i/>
          <w:sz w:val="24"/>
          <w:szCs w:val="24"/>
        </w:rPr>
        <w:t xml:space="preserve"> Saloojee &amp; Anor </w:t>
      </w:r>
      <w:r w:rsidR="00626492" w:rsidRPr="002215EB">
        <w:rPr>
          <w:rFonts w:ascii="Times New Roman" w:hAnsi="Times New Roman" w:cs="Times New Roman"/>
          <w:sz w:val="24"/>
          <w:szCs w:val="24"/>
        </w:rPr>
        <w:t xml:space="preserve">v </w:t>
      </w:r>
      <w:r w:rsidR="00626492" w:rsidRPr="002215EB">
        <w:rPr>
          <w:rFonts w:ascii="Times New Roman" w:hAnsi="Times New Roman" w:cs="Times New Roman"/>
          <w:i/>
          <w:sz w:val="24"/>
          <w:szCs w:val="24"/>
        </w:rPr>
        <w:t xml:space="preserve">Minister of Community Development </w:t>
      </w:r>
      <w:r w:rsidR="00626492" w:rsidRPr="002215EB">
        <w:rPr>
          <w:rFonts w:ascii="Times New Roman" w:hAnsi="Times New Roman" w:cs="Times New Roman"/>
          <w:sz w:val="24"/>
          <w:szCs w:val="24"/>
        </w:rPr>
        <w:t xml:space="preserve">1965 </w:t>
      </w:r>
      <w:r w:rsidR="004A05D4" w:rsidRPr="002215EB">
        <w:rPr>
          <w:rFonts w:ascii="Times New Roman" w:hAnsi="Times New Roman" w:cs="Times New Roman"/>
          <w:sz w:val="24"/>
          <w:szCs w:val="24"/>
        </w:rPr>
        <w:t>(2) SA 135 (A) at 141C-E:</w:t>
      </w:r>
      <w:r w:rsidR="004A05D4" w:rsidRPr="002215EB">
        <w:rPr>
          <w:rFonts w:ascii="Times New Roman" w:hAnsi="Times New Roman" w:cs="Times New Roman"/>
          <w:i/>
          <w:sz w:val="24"/>
          <w:szCs w:val="24"/>
        </w:rPr>
        <w:t xml:space="preserve">  </w:t>
      </w:r>
    </w:p>
    <w:p w:rsidR="00B7608D" w:rsidRPr="002215EB" w:rsidRDefault="00626492" w:rsidP="002411B3">
      <w:pPr>
        <w:spacing w:line="240" w:lineRule="auto"/>
        <w:ind w:left="720"/>
        <w:jc w:val="both"/>
        <w:rPr>
          <w:rFonts w:ascii="Times New Roman" w:hAnsi="Times New Roman" w:cs="Times New Roman"/>
          <w:sz w:val="24"/>
          <w:szCs w:val="24"/>
        </w:rPr>
      </w:pPr>
      <w:r w:rsidRPr="002215EB">
        <w:rPr>
          <w:rFonts w:ascii="Times New Roman" w:hAnsi="Times New Roman" w:cs="Times New Roman"/>
          <w:sz w:val="24"/>
          <w:szCs w:val="24"/>
        </w:rPr>
        <w:t xml:space="preserve">"I should point out, however, that it has not at any time been held that condonation will not in any circumstances be withheld if the blame lies with the attorney. There is a limit beyond which a litigant cannot escape the results of his attorney's lack of diligence or the insufficiency of the explanation tendered. To hold otherwise might have a disastrous effect upon the observance of the rules of this court. Considerations </w:t>
      </w:r>
      <w:r w:rsidRPr="002215EB">
        <w:rPr>
          <w:rFonts w:ascii="Times New Roman" w:hAnsi="Times New Roman" w:cs="Times New Roman"/>
          <w:i/>
          <w:sz w:val="24"/>
          <w:szCs w:val="24"/>
        </w:rPr>
        <w:t>ad misericordiam</w:t>
      </w:r>
      <w:r w:rsidRPr="002215EB">
        <w:rPr>
          <w:rFonts w:ascii="Times New Roman" w:hAnsi="Times New Roman" w:cs="Times New Roman"/>
          <w:sz w:val="24"/>
          <w:szCs w:val="24"/>
        </w:rPr>
        <w:t xml:space="preserve"> should not be allowed to become an invitation to laxity. In fact, this court has lately been burdened with an undue and increasing number of applications for condonation in which the failure to comp</w:t>
      </w:r>
      <w:r w:rsidR="00E24F08" w:rsidRPr="002215EB">
        <w:rPr>
          <w:rFonts w:ascii="Times New Roman" w:hAnsi="Times New Roman" w:cs="Times New Roman"/>
          <w:sz w:val="24"/>
          <w:szCs w:val="24"/>
        </w:rPr>
        <w:t xml:space="preserve">ly with the </w:t>
      </w:r>
      <w:r w:rsidR="00E56429" w:rsidRPr="002215EB">
        <w:rPr>
          <w:rFonts w:ascii="Times New Roman" w:hAnsi="Times New Roman" w:cs="Times New Roman"/>
          <w:sz w:val="24"/>
          <w:szCs w:val="24"/>
        </w:rPr>
        <w:t>rules of this</w:t>
      </w:r>
      <w:r w:rsidRPr="002215EB">
        <w:rPr>
          <w:rFonts w:ascii="Times New Roman" w:hAnsi="Times New Roman" w:cs="Times New Roman"/>
          <w:sz w:val="24"/>
          <w:szCs w:val="24"/>
        </w:rPr>
        <w:t xml:space="preserve"> court was due to neglect on the part of the attorney. The attorney, after all, is the representative whom the litigant has chosen for himself, and there is little reason why, in regard to condonation of a failure to comply with a rule of court, the litigant should be absolved from the normal consequences of such a relationship ..."</w:t>
      </w:r>
    </w:p>
    <w:p w:rsidR="00B7608D" w:rsidRPr="002215EB" w:rsidRDefault="00DC7CFE" w:rsidP="005D0F7E">
      <w:pPr>
        <w:spacing w:after="0" w:line="360" w:lineRule="auto"/>
        <w:ind w:firstLine="720"/>
        <w:jc w:val="both"/>
        <w:rPr>
          <w:rFonts w:ascii="Times New Roman" w:hAnsi="Times New Roman" w:cs="Times New Roman"/>
          <w:sz w:val="24"/>
          <w:szCs w:val="24"/>
        </w:rPr>
      </w:pPr>
      <w:r w:rsidRPr="002215EB">
        <w:rPr>
          <w:rFonts w:ascii="Times New Roman" w:hAnsi="Times New Roman" w:cs="Times New Roman"/>
          <w:sz w:val="24"/>
          <w:szCs w:val="24"/>
        </w:rPr>
        <w:t xml:space="preserve">Whilst the applicants did not choose </w:t>
      </w:r>
      <w:r w:rsidR="007E25A2" w:rsidRPr="002215EB">
        <w:rPr>
          <w:rFonts w:ascii="Times New Roman" w:hAnsi="Times New Roman" w:cs="Times New Roman"/>
          <w:sz w:val="24"/>
          <w:szCs w:val="24"/>
        </w:rPr>
        <w:t>these attorneys</w:t>
      </w:r>
      <w:r w:rsidRPr="002215EB">
        <w:rPr>
          <w:rFonts w:ascii="Times New Roman" w:hAnsi="Times New Roman" w:cs="Times New Roman"/>
          <w:sz w:val="24"/>
          <w:szCs w:val="24"/>
        </w:rPr>
        <w:t xml:space="preserve"> themselves, they, by their conduct accepted that</w:t>
      </w:r>
      <w:r w:rsidR="00166A19" w:rsidRPr="002215EB">
        <w:rPr>
          <w:rFonts w:ascii="Times New Roman" w:hAnsi="Times New Roman" w:cs="Times New Roman"/>
          <w:sz w:val="24"/>
          <w:szCs w:val="24"/>
        </w:rPr>
        <w:t xml:space="preserve"> they act on their behalf</w:t>
      </w:r>
      <w:r w:rsidR="002411B3" w:rsidRPr="002215EB">
        <w:rPr>
          <w:rFonts w:ascii="Times New Roman" w:hAnsi="Times New Roman" w:cs="Times New Roman"/>
          <w:sz w:val="24"/>
          <w:szCs w:val="24"/>
        </w:rPr>
        <w:t>.</w:t>
      </w:r>
      <w:r w:rsidR="00C36409" w:rsidRPr="002215EB">
        <w:rPr>
          <w:rFonts w:ascii="Times New Roman" w:hAnsi="Times New Roman" w:cs="Times New Roman"/>
          <w:sz w:val="24"/>
          <w:szCs w:val="24"/>
        </w:rPr>
        <w:t xml:space="preserve"> </w:t>
      </w:r>
      <w:r w:rsidR="002411B3" w:rsidRPr="002215EB">
        <w:rPr>
          <w:rFonts w:ascii="Times New Roman" w:hAnsi="Times New Roman" w:cs="Times New Roman"/>
          <w:sz w:val="24"/>
          <w:szCs w:val="24"/>
        </w:rPr>
        <w:t>The a</w:t>
      </w:r>
      <w:r w:rsidR="00B7608D" w:rsidRPr="002215EB">
        <w:rPr>
          <w:rFonts w:ascii="Times New Roman" w:hAnsi="Times New Roman" w:cs="Times New Roman"/>
          <w:sz w:val="24"/>
          <w:szCs w:val="24"/>
        </w:rPr>
        <w:t>pplicants neglected to follow-up the progress of the matter with their legal practi</w:t>
      </w:r>
      <w:r w:rsidR="00562D07" w:rsidRPr="002215EB">
        <w:rPr>
          <w:rFonts w:ascii="Times New Roman" w:hAnsi="Times New Roman" w:cs="Times New Roman"/>
          <w:sz w:val="24"/>
          <w:szCs w:val="24"/>
        </w:rPr>
        <w:t>ti</w:t>
      </w:r>
      <w:r w:rsidR="00B7608D" w:rsidRPr="002215EB">
        <w:rPr>
          <w:rFonts w:ascii="Times New Roman" w:hAnsi="Times New Roman" w:cs="Times New Roman"/>
          <w:sz w:val="24"/>
          <w:szCs w:val="24"/>
        </w:rPr>
        <w:t>oners.</w:t>
      </w:r>
      <w:r w:rsidR="00F40C13" w:rsidRPr="002215EB">
        <w:rPr>
          <w:rFonts w:ascii="Times New Roman" w:hAnsi="Times New Roman" w:cs="Times New Roman"/>
          <w:sz w:val="24"/>
          <w:szCs w:val="24"/>
        </w:rPr>
        <w:t xml:space="preserve"> </w:t>
      </w:r>
      <w:r w:rsidR="004E00D9" w:rsidRPr="002215EB">
        <w:rPr>
          <w:rFonts w:ascii="Times New Roman" w:hAnsi="Times New Roman" w:cs="Times New Roman"/>
          <w:sz w:val="24"/>
          <w:szCs w:val="24"/>
        </w:rPr>
        <w:t xml:space="preserve">Their legal </w:t>
      </w:r>
      <w:r w:rsidR="007E25A2" w:rsidRPr="002215EB">
        <w:rPr>
          <w:rFonts w:ascii="Times New Roman" w:hAnsi="Times New Roman" w:cs="Times New Roman"/>
          <w:sz w:val="24"/>
          <w:szCs w:val="24"/>
        </w:rPr>
        <w:t>practitioners’ failure</w:t>
      </w:r>
      <w:r w:rsidR="004E00D9" w:rsidRPr="002215EB">
        <w:rPr>
          <w:rFonts w:ascii="Times New Roman" w:hAnsi="Times New Roman" w:cs="Times New Roman"/>
          <w:sz w:val="24"/>
          <w:szCs w:val="24"/>
        </w:rPr>
        <w:t xml:space="preserve"> to comply with the rules amounts to the applicants</w:t>
      </w:r>
      <w:r w:rsidR="00F40C13" w:rsidRPr="002215EB">
        <w:rPr>
          <w:rFonts w:ascii="Times New Roman" w:hAnsi="Times New Roman" w:cs="Times New Roman"/>
          <w:sz w:val="24"/>
          <w:szCs w:val="24"/>
        </w:rPr>
        <w:t xml:space="preserve">’ </w:t>
      </w:r>
      <w:r w:rsidR="004E00D9" w:rsidRPr="002215EB">
        <w:rPr>
          <w:rFonts w:ascii="Times New Roman" w:hAnsi="Times New Roman" w:cs="Times New Roman"/>
          <w:sz w:val="24"/>
          <w:szCs w:val="24"/>
        </w:rPr>
        <w:t>non- compliance with the rules.</w:t>
      </w:r>
      <w:r w:rsidR="00C36409" w:rsidRPr="002215EB">
        <w:rPr>
          <w:rFonts w:ascii="Times New Roman" w:hAnsi="Times New Roman" w:cs="Times New Roman"/>
          <w:sz w:val="24"/>
          <w:szCs w:val="24"/>
        </w:rPr>
        <w:t xml:space="preserve"> The a</w:t>
      </w:r>
      <w:r w:rsidR="004119E0" w:rsidRPr="002215EB">
        <w:rPr>
          <w:rFonts w:ascii="Times New Roman" w:hAnsi="Times New Roman" w:cs="Times New Roman"/>
          <w:sz w:val="24"/>
          <w:szCs w:val="24"/>
        </w:rPr>
        <w:t>pplicants cannot avoid the sins of their</w:t>
      </w:r>
      <w:r w:rsidR="00C36409" w:rsidRPr="002215EB">
        <w:rPr>
          <w:rFonts w:ascii="Times New Roman" w:hAnsi="Times New Roman" w:cs="Times New Roman"/>
          <w:sz w:val="24"/>
          <w:szCs w:val="24"/>
        </w:rPr>
        <w:t xml:space="preserve"> attorneys</w:t>
      </w:r>
      <w:r w:rsidR="004119E0" w:rsidRPr="002215EB">
        <w:rPr>
          <w:rFonts w:ascii="Times New Roman" w:hAnsi="Times New Roman" w:cs="Times New Roman"/>
          <w:sz w:val="24"/>
          <w:szCs w:val="24"/>
        </w:rPr>
        <w:t xml:space="preserve"> being visited upon them. </w:t>
      </w:r>
      <w:r w:rsidR="00F40C13" w:rsidRPr="002215EB">
        <w:rPr>
          <w:rFonts w:ascii="Times New Roman" w:hAnsi="Times New Roman" w:cs="Times New Roman"/>
          <w:i/>
          <w:sz w:val="24"/>
          <w:szCs w:val="24"/>
        </w:rPr>
        <w:t>S</w:t>
      </w:r>
      <w:r w:rsidR="004E00D9" w:rsidRPr="002215EB">
        <w:rPr>
          <w:rFonts w:ascii="Times New Roman" w:hAnsi="Times New Roman" w:cs="Times New Roman"/>
          <w:i/>
          <w:sz w:val="24"/>
          <w:szCs w:val="24"/>
        </w:rPr>
        <w:t>ee also</w:t>
      </w:r>
      <w:r w:rsidR="005D0F7E" w:rsidRPr="002215EB">
        <w:rPr>
          <w:rFonts w:ascii="Times New Roman" w:hAnsi="Times New Roman" w:cs="Times New Roman"/>
          <w:i/>
          <w:sz w:val="24"/>
          <w:szCs w:val="24"/>
        </w:rPr>
        <w:t>,</w:t>
      </w:r>
      <w:r w:rsidR="004E00D9" w:rsidRPr="002215EB">
        <w:rPr>
          <w:rFonts w:ascii="Times New Roman" w:hAnsi="Times New Roman" w:cs="Times New Roman"/>
          <w:i/>
          <w:sz w:val="24"/>
          <w:szCs w:val="24"/>
        </w:rPr>
        <w:t xml:space="preserve"> Beit Bridge Rural District</w:t>
      </w:r>
      <w:r w:rsidR="00A53856" w:rsidRPr="002215EB">
        <w:rPr>
          <w:rFonts w:ascii="Times New Roman" w:hAnsi="Times New Roman" w:cs="Times New Roman"/>
          <w:i/>
          <w:sz w:val="24"/>
          <w:szCs w:val="24"/>
        </w:rPr>
        <w:t xml:space="preserve"> </w:t>
      </w:r>
      <w:r w:rsidR="007E25A2" w:rsidRPr="002215EB">
        <w:rPr>
          <w:rFonts w:ascii="Times New Roman" w:hAnsi="Times New Roman" w:cs="Times New Roman"/>
          <w:i/>
          <w:sz w:val="24"/>
          <w:szCs w:val="24"/>
        </w:rPr>
        <w:t>Council</w:t>
      </w:r>
      <w:r w:rsidR="004E00D9" w:rsidRPr="002215EB">
        <w:rPr>
          <w:rFonts w:ascii="Times New Roman" w:hAnsi="Times New Roman" w:cs="Times New Roman"/>
          <w:i/>
          <w:sz w:val="24"/>
          <w:szCs w:val="24"/>
        </w:rPr>
        <w:t xml:space="preserve"> </w:t>
      </w:r>
      <w:r w:rsidR="004E00D9" w:rsidRPr="002215EB">
        <w:rPr>
          <w:rFonts w:ascii="Times New Roman" w:hAnsi="Times New Roman" w:cs="Times New Roman"/>
          <w:sz w:val="24"/>
          <w:szCs w:val="24"/>
        </w:rPr>
        <w:t>v</w:t>
      </w:r>
      <w:r w:rsidR="00F40C13" w:rsidRPr="002215EB">
        <w:rPr>
          <w:rFonts w:ascii="Times New Roman" w:hAnsi="Times New Roman" w:cs="Times New Roman"/>
          <w:i/>
          <w:sz w:val="24"/>
          <w:szCs w:val="24"/>
        </w:rPr>
        <w:t xml:space="preserve"> Russell </w:t>
      </w:r>
      <w:r w:rsidR="004E00D9" w:rsidRPr="002215EB">
        <w:rPr>
          <w:rFonts w:ascii="Times New Roman" w:hAnsi="Times New Roman" w:cs="Times New Roman"/>
          <w:i/>
          <w:sz w:val="24"/>
          <w:szCs w:val="24"/>
        </w:rPr>
        <w:t xml:space="preserve">Construction (Pvt) Ltd </w:t>
      </w:r>
      <w:r w:rsidR="004E00D9" w:rsidRPr="002215EB">
        <w:rPr>
          <w:rFonts w:ascii="Times New Roman" w:hAnsi="Times New Roman" w:cs="Times New Roman"/>
          <w:sz w:val="24"/>
          <w:szCs w:val="24"/>
        </w:rPr>
        <w:t>1998 (2) ZLR 190 (SC)</w:t>
      </w:r>
      <w:r w:rsidRPr="002215EB">
        <w:rPr>
          <w:rFonts w:ascii="Times New Roman" w:hAnsi="Times New Roman" w:cs="Times New Roman"/>
          <w:sz w:val="24"/>
          <w:szCs w:val="24"/>
        </w:rPr>
        <w:t xml:space="preserve"> </w:t>
      </w:r>
      <w:r w:rsidR="003E7EE0" w:rsidRPr="002215EB">
        <w:rPr>
          <w:rFonts w:ascii="Times New Roman" w:hAnsi="Times New Roman" w:cs="Times New Roman"/>
          <w:sz w:val="24"/>
          <w:szCs w:val="24"/>
        </w:rPr>
        <w:t>.</w:t>
      </w:r>
    </w:p>
    <w:p w:rsidR="00320AFC" w:rsidRPr="002215EB" w:rsidRDefault="003E7EE0" w:rsidP="005D0F7E">
      <w:pPr>
        <w:spacing w:after="0" w:line="360" w:lineRule="auto"/>
        <w:ind w:firstLine="720"/>
        <w:jc w:val="both"/>
        <w:rPr>
          <w:rFonts w:ascii="Times New Roman" w:hAnsi="Times New Roman" w:cs="Times New Roman"/>
          <w:sz w:val="24"/>
          <w:szCs w:val="24"/>
        </w:rPr>
      </w:pPr>
      <w:r w:rsidRPr="002215EB">
        <w:rPr>
          <w:rFonts w:ascii="Times New Roman" w:hAnsi="Times New Roman" w:cs="Times New Roman"/>
          <w:sz w:val="24"/>
          <w:szCs w:val="24"/>
        </w:rPr>
        <w:lastRenderedPageBreak/>
        <w:t>It is difficult for this court to find that a</w:t>
      </w:r>
      <w:r w:rsidR="001269EF" w:rsidRPr="002215EB">
        <w:rPr>
          <w:rFonts w:ascii="Times New Roman" w:hAnsi="Times New Roman" w:cs="Times New Roman"/>
          <w:sz w:val="24"/>
          <w:szCs w:val="24"/>
        </w:rPr>
        <w:t xml:space="preserve"> reasonable explanation for the default has been </w:t>
      </w:r>
      <w:r w:rsidRPr="002215EB">
        <w:rPr>
          <w:rFonts w:ascii="Times New Roman" w:hAnsi="Times New Roman" w:cs="Times New Roman"/>
          <w:sz w:val="24"/>
          <w:szCs w:val="24"/>
        </w:rPr>
        <w:t>proffered without an explanation for the default by attorneys who handled the matter at that stage.</w:t>
      </w:r>
    </w:p>
    <w:p w:rsidR="003155E1" w:rsidRPr="002215EB" w:rsidRDefault="003155E1" w:rsidP="00377E4A">
      <w:pPr>
        <w:jc w:val="both"/>
        <w:rPr>
          <w:rFonts w:ascii="Times New Roman" w:hAnsi="Times New Roman" w:cs="Times New Roman"/>
          <w:sz w:val="24"/>
          <w:szCs w:val="24"/>
          <w:u w:val="single"/>
        </w:rPr>
      </w:pPr>
      <w:r w:rsidRPr="002215EB">
        <w:rPr>
          <w:rFonts w:ascii="Times New Roman" w:hAnsi="Times New Roman" w:cs="Times New Roman"/>
          <w:sz w:val="24"/>
          <w:szCs w:val="24"/>
          <w:u w:val="single"/>
        </w:rPr>
        <w:t xml:space="preserve">BONA FIDES OF THE </w:t>
      </w:r>
      <w:r w:rsidR="00434231" w:rsidRPr="002215EB">
        <w:rPr>
          <w:rFonts w:ascii="Times New Roman" w:hAnsi="Times New Roman" w:cs="Times New Roman"/>
          <w:sz w:val="24"/>
          <w:szCs w:val="24"/>
          <w:u w:val="single"/>
        </w:rPr>
        <w:t>APPLICATION TO</w:t>
      </w:r>
      <w:r w:rsidR="00BE1E75" w:rsidRPr="002215EB">
        <w:rPr>
          <w:rFonts w:ascii="Times New Roman" w:hAnsi="Times New Roman" w:cs="Times New Roman"/>
          <w:sz w:val="24"/>
          <w:szCs w:val="24"/>
          <w:u w:val="single"/>
        </w:rPr>
        <w:t xml:space="preserve"> RESCIND JUDGMENT</w:t>
      </w:r>
    </w:p>
    <w:p w:rsidR="00396579" w:rsidRPr="002215EB" w:rsidRDefault="00CA1EA9" w:rsidP="0062390F">
      <w:pPr>
        <w:spacing w:line="360" w:lineRule="auto"/>
        <w:ind w:firstLine="720"/>
        <w:jc w:val="both"/>
        <w:rPr>
          <w:rFonts w:ascii="Times New Roman" w:hAnsi="Times New Roman" w:cs="Times New Roman"/>
          <w:sz w:val="24"/>
          <w:szCs w:val="24"/>
        </w:rPr>
      </w:pPr>
      <w:r w:rsidRPr="002215EB">
        <w:rPr>
          <w:rFonts w:ascii="Times New Roman" w:hAnsi="Times New Roman" w:cs="Times New Roman"/>
          <w:sz w:val="24"/>
          <w:szCs w:val="24"/>
        </w:rPr>
        <w:t>The a</w:t>
      </w:r>
      <w:r w:rsidR="00396579" w:rsidRPr="002215EB">
        <w:rPr>
          <w:rFonts w:ascii="Times New Roman" w:hAnsi="Times New Roman" w:cs="Times New Roman"/>
          <w:sz w:val="24"/>
          <w:szCs w:val="24"/>
        </w:rPr>
        <w:t>pplicants wrote to</w:t>
      </w:r>
      <w:r w:rsidRPr="002215EB">
        <w:rPr>
          <w:rFonts w:ascii="Times New Roman" w:hAnsi="Times New Roman" w:cs="Times New Roman"/>
          <w:sz w:val="24"/>
          <w:szCs w:val="24"/>
        </w:rPr>
        <w:t xml:space="preserve"> the</w:t>
      </w:r>
      <w:r w:rsidR="00D966BA" w:rsidRPr="002215EB">
        <w:rPr>
          <w:rFonts w:ascii="Times New Roman" w:hAnsi="Times New Roman" w:cs="Times New Roman"/>
          <w:sz w:val="24"/>
          <w:szCs w:val="24"/>
        </w:rPr>
        <w:t xml:space="preserve"> respondents on 4 May</w:t>
      </w:r>
      <w:r w:rsidR="00267039" w:rsidRPr="002215EB">
        <w:rPr>
          <w:rFonts w:ascii="Times New Roman" w:hAnsi="Times New Roman" w:cs="Times New Roman"/>
          <w:sz w:val="24"/>
          <w:szCs w:val="24"/>
        </w:rPr>
        <w:t xml:space="preserve"> </w:t>
      </w:r>
      <w:r w:rsidR="00396579" w:rsidRPr="002215EB">
        <w:rPr>
          <w:rFonts w:ascii="Times New Roman" w:hAnsi="Times New Roman" w:cs="Times New Roman"/>
          <w:sz w:val="24"/>
          <w:szCs w:val="24"/>
        </w:rPr>
        <w:t>2011</w:t>
      </w:r>
      <w:r w:rsidRPr="002215EB">
        <w:rPr>
          <w:rFonts w:ascii="Times New Roman" w:hAnsi="Times New Roman" w:cs="Times New Roman"/>
          <w:sz w:val="24"/>
          <w:szCs w:val="24"/>
        </w:rPr>
        <w:t xml:space="preserve"> offering to settle the outstanding balance of the</w:t>
      </w:r>
      <w:r w:rsidR="00166A19" w:rsidRPr="002215EB">
        <w:rPr>
          <w:rFonts w:ascii="Times New Roman" w:hAnsi="Times New Roman" w:cs="Times New Roman"/>
          <w:sz w:val="24"/>
          <w:szCs w:val="24"/>
        </w:rPr>
        <w:t xml:space="preserve"> </w:t>
      </w:r>
      <w:r w:rsidRPr="002215EB">
        <w:rPr>
          <w:rFonts w:ascii="Times New Roman" w:hAnsi="Times New Roman" w:cs="Times New Roman"/>
          <w:sz w:val="24"/>
          <w:szCs w:val="24"/>
        </w:rPr>
        <w:t>debt.</w:t>
      </w:r>
      <w:r w:rsidR="00396579" w:rsidRPr="002215EB">
        <w:rPr>
          <w:rFonts w:ascii="Times New Roman" w:hAnsi="Times New Roman" w:cs="Times New Roman"/>
          <w:sz w:val="24"/>
          <w:szCs w:val="24"/>
        </w:rPr>
        <w:t xml:space="preserve">  They expressed regret for the delay in the settlement of the debt</w:t>
      </w:r>
      <w:r w:rsidR="0056624E" w:rsidRPr="002215EB">
        <w:rPr>
          <w:rFonts w:ascii="Times New Roman" w:hAnsi="Times New Roman" w:cs="Times New Roman"/>
          <w:sz w:val="24"/>
          <w:szCs w:val="24"/>
        </w:rPr>
        <w:t xml:space="preserve"> owed</w:t>
      </w:r>
      <w:r w:rsidRPr="002215EB">
        <w:rPr>
          <w:rFonts w:ascii="Times New Roman" w:hAnsi="Times New Roman" w:cs="Times New Roman"/>
          <w:sz w:val="24"/>
          <w:szCs w:val="24"/>
        </w:rPr>
        <w:t xml:space="preserve"> </w:t>
      </w:r>
      <w:r w:rsidR="00396579" w:rsidRPr="002215EB">
        <w:rPr>
          <w:rFonts w:ascii="Times New Roman" w:hAnsi="Times New Roman" w:cs="Times New Roman"/>
          <w:sz w:val="24"/>
          <w:szCs w:val="24"/>
        </w:rPr>
        <w:t>to</w:t>
      </w:r>
      <w:r w:rsidR="003A1B22" w:rsidRPr="002215EB">
        <w:rPr>
          <w:rFonts w:ascii="Times New Roman" w:hAnsi="Times New Roman" w:cs="Times New Roman"/>
          <w:sz w:val="24"/>
          <w:szCs w:val="24"/>
        </w:rPr>
        <w:t xml:space="preserve"> the</w:t>
      </w:r>
      <w:r w:rsidR="00396579" w:rsidRPr="002215EB">
        <w:rPr>
          <w:rFonts w:ascii="Times New Roman" w:hAnsi="Times New Roman" w:cs="Times New Roman"/>
          <w:sz w:val="24"/>
          <w:szCs w:val="24"/>
        </w:rPr>
        <w:t xml:space="preserve"> respondent. They explained that they were facing constrain</w:t>
      </w:r>
      <w:r w:rsidRPr="002215EB">
        <w:rPr>
          <w:rFonts w:ascii="Times New Roman" w:hAnsi="Times New Roman" w:cs="Times New Roman"/>
          <w:sz w:val="24"/>
          <w:szCs w:val="24"/>
        </w:rPr>
        <w:t>t</w:t>
      </w:r>
      <w:r w:rsidR="00396579" w:rsidRPr="002215EB">
        <w:rPr>
          <w:rFonts w:ascii="Times New Roman" w:hAnsi="Times New Roman" w:cs="Times New Roman"/>
          <w:sz w:val="24"/>
          <w:szCs w:val="24"/>
        </w:rPr>
        <w:t xml:space="preserve">s </w:t>
      </w:r>
      <w:r w:rsidR="0056624E" w:rsidRPr="002215EB">
        <w:rPr>
          <w:rFonts w:ascii="Times New Roman" w:hAnsi="Times New Roman" w:cs="Times New Roman"/>
          <w:sz w:val="24"/>
          <w:szCs w:val="24"/>
        </w:rPr>
        <w:t>concerning</w:t>
      </w:r>
      <w:r w:rsidR="003A1B22" w:rsidRPr="002215EB">
        <w:rPr>
          <w:rFonts w:ascii="Times New Roman" w:hAnsi="Times New Roman" w:cs="Times New Roman"/>
          <w:sz w:val="24"/>
          <w:szCs w:val="24"/>
        </w:rPr>
        <w:t xml:space="preserve"> the</w:t>
      </w:r>
      <w:r w:rsidR="0056624E" w:rsidRPr="002215EB">
        <w:rPr>
          <w:rFonts w:ascii="Times New Roman" w:hAnsi="Times New Roman" w:cs="Times New Roman"/>
          <w:sz w:val="24"/>
          <w:szCs w:val="24"/>
        </w:rPr>
        <w:t xml:space="preserve"> </w:t>
      </w:r>
      <w:r w:rsidR="00396579" w:rsidRPr="002215EB">
        <w:rPr>
          <w:rFonts w:ascii="Times New Roman" w:hAnsi="Times New Roman" w:cs="Times New Roman"/>
          <w:sz w:val="24"/>
          <w:szCs w:val="24"/>
        </w:rPr>
        <w:t>sourcing of material resources and offered settlement terms.</w:t>
      </w:r>
      <w:r w:rsidR="0056624E" w:rsidRPr="002215EB">
        <w:rPr>
          <w:rFonts w:ascii="Times New Roman" w:hAnsi="Times New Roman" w:cs="Times New Roman"/>
          <w:sz w:val="24"/>
          <w:szCs w:val="24"/>
        </w:rPr>
        <w:t xml:space="preserve"> This was done after they became aware </w:t>
      </w:r>
      <w:r w:rsidR="00A325B7" w:rsidRPr="002215EB">
        <w:rPr>
          <w:rFonts w:ascii="Times New Roman" w:hAnsi="Times New Roman" w:cs="Times New Roman"/>
          <w:sz w:val="24"/>
          <w:szCs w:val="24"/>
        </w:rPr>
        <w:t xml:space="preserve">of the default judgment. The </w:t>
      </w:r>
      <w:r w:rsidR="0056624E" w:rsidRPr="002215EB">
        <w:rPr>
          <w:rFonts w:ascii="Times New Roman" w:hAnsi="Times New Roman" w:cs="Times New Roman"/>
          <w:sz w:val="24"/>
          <w:szCs w:val="24"/>
        </w:rPr>
        <w:t xml:space="preserve">settlement </w:t>
      </w:r>
      <w:r w:rsidR="00166A19" w:rsidRPr="002215EB">
        <w:rPr>
          <w:rFonts w:ascii="Times New Roman" w:hAnsi="Times New Roman" w:cs="Times New Roman"/>
          <w:sz w:val="24"/>
          <w:szCs w:val="24"/>
        </w:rPr>
        <w:t xml:space="preserve">offer </w:t>
      </w:r>
      <w:r w:rsidR="0056624E" w:rsidRPr="002215EB">
        <w:rPr>
          <w:rFonts w:ascii="Times New Roman" w:hAnsi="Times New Roman" w:cs="Times New Roman"/>
          <w:sz w:val="24"/>
          <w:szCs w:val="24"/>
        </w:rPr>
        <w:t>included all monies claimed. On 23 May</w:t>
      </w:r>
      <w:r w:rsidR="00166A19" w:rsidRPr="002215EB">
        <w:rPr>
          <w:rFonts w:ascii="Times New Roman" w:hAnsi="Times New Roman" w:cs="Times New Roman"/>
          <w:sz w:val="24"/>
          <w:szCs w:val="24"/>
        </w:rPr>
        <w:t xml:space="preserve"> 2011</w:t>
      </w:r>
      <w:r w:rsidR="0056624E" w:rsidRPr="002215EB">
        <w:rPr>
          <w:rFonts w:ascii="Times New Roman" w:hAnsi="Times New Roman" w:cs="Times New Roman"/>
          <w:sz w:val="24"/>
          <w:szCs w:val="24"/>
        </w:rPr>
        <w:t xml:space="preserve"> they filed these applications.</w:t>
      </w:r>
      <w:r w:rsidRPr="002215EB">
        <w:rPr>
          <w:rFonts w:ascii="Times New Roman" w:hAnsi="Times New Roman" w:cs="Times New Roman"/>
          <w:sz w:val="24"/>
          <w:szCs w:val="24"/>
        </w:rPr>
        <w:t xml:space="preserve"> It is this court</w:t>
      </w:r>
      <w:r w:rsidR="00A325B7" w:rsidRPr="002215EB">
        <w:rPr>
          <w:rFonts w:ascii="Times New Roman" w:hAnsi="Times New Roman" w:cs="Times New Roman"/>
          <w:sz w:val="24"/>
          <w:szCs w:val="24"/>
        </w:rPr>
        <w:t>’</w:t>
      </w:r>
      <w:r w:rsidRPr="002215EB">
        <w:rPr>
          <w:rFonts w:ascii="Times New Roman" w:hAnsi="Times New Roman" w:cs="Times New Roman"/>
          <w:sz w:val="24"/>
          <w:szCs w:val="24"/>
        </w:rPr>
        <w:t xml:space="preserve">s </w:t>
      </w:r>
      <w:r w:rsidR="00A325B7" w:rsidRPr="002215EB">
        <w:rPr>
          <w:rFonts w:ascii="Times New Roman" w:hAnsi="Times New Roman" w:cs="Times New Roman"/>
          <w:sz w:val="24"/>
          <w:szCs w:val="24"/>
        </w:rPr>
        <w:t>view</w:t>
      </w:r>
      <w:r w:rsidRPr="002215EB">
        <w:rPr>
          <w:rFonts w:ascii="Times New Roman" w:hAnsi="Times New Roman" w:cs="Times New Roman"/>
          <w:sz w:val="24"/>
          <w:szCs w:val="24"/>
        </w:rPr>
        <w:t xml:space="preserve"> that the</w:t>
      </w:r>
      <w:r w:rsidR="00166A19" w:rsidRPr="002215EB">
        <w:rPr>
          <w:rFonts w:ascii="Times New Roman" w:hAnsi="Times New Roman" w:cs="Times New Roman"/>
          <w:sz w:val="24"/>
          <w:szCs w:val="24"/>
        </w:rPr>
        <w:t xml:space="preserve"> applicants </w:t>
      </w:r>
      <w:r w:rsidR="00355DE5" w:rsidRPr="002215EB">
        <w:rPr>
          <w:rFonts w:ascii="Times New Roman" w:hAnsi="Times New Roman" w:cs="Times New Roman"/>
          <w:sz w:val="24"/>
          <w:szCs w:val="24"/>
        </w:rPr>
        <w:t>have not shown good faith when they say</w:t>
      </w:r>
      <w:r w:rsidR="00A62D91" w:rsidRPr="002215EB">
        <w:rPr>
          <w:rFonts w:ascii="Times New Roman" w:hAnsi="Times New Roman" w:cs="Times New Roman"/>
          <w:sz w:val="24"/>
          <w:szCs w:val="24"/>
        </w:rPr>
        <w:t xml:space="preserve"> that they wish to have the judgment rescinded.</w:t>
      </w:r>
      <w:r w:rsidR="00A325B7" w:rsidRPr="002215EB">
        <w:rPr>
          <w:rFonts w:ascii="Times New Roman" w:hAnsi="Times New Roman" w:cs="Times New Roman"/>
          <w:sz w:val="24"/>
          <w:szCs w:val="24"/>
        </w:rPr>
        <w:t xml:space="preserve"> </w:t>
      </w:r>
      <w:r w:rsidR="00A62D91" w:rsidRPr="002215EB">
        <w:rPr>
          <w:rFonts w:ascii="Times New Roman" w:hAnsi="Times New Roman" w:cs="Times New Roman"/>
          <w:sz w:val="24"/>
          <w:szCs w:val="24"/>
        </w:rPr>
        <w:t xml:space="preserve">It would seem that </w:t>
      </w:r>
      <w:r w:rsidR="003A1B22" w:rsidRPr="002215EB">
        <w:rPr>
          <w:rFonts w:ascii="Times New Roman" w:hAnsi="Times New Roman" w:cs="Times New Roman"/>
          <w:sz w:val="24"/>
          <w:szCs w:val="24"/>
        </w:rPr>
        <w:t xml:space="preserve">the </w:t>
      </w:r>
      <w:r w:rsidR="00434231" w:rsidRPr="002215EB">
        <w:rPr>
          <w:rFonts w:ascii="Times New Roman" w:hAnsi="Times New Roman" w:cs="Times New Roman"/>
          <w:sz w:val="24"/>
          <w:szCs w:val="24"/>
        </w:rPr>
        <w:t>applicants have</w:t>
      </w:r>
      <w:r w:rsidR="00A62D91" w:rsidRPr="002215EB">
        <w:rPr>
          <w:rFonts w:ascii="Times New Roman" w:hAnsi="Times New Roman" w:cs="Times New Roman"/>
          <w:sz w:val="24"/>
          <w:szCs w:val="24"/>
        </w:rPr>
        <w:t xml:space="preserve"> lodged this application in order to buy time and raise money to settle the debt.</w:t>
      </w:r>
      <w:r w:rsidR="00B94E86" w:rsidRPr="002215EB">
        <w:rPr>
          <w:rFonts w:ascii="Times New Roman" w:hAnsi="Times New Roman" w:cs="Times New Roman"/>
          <w:sz w:val="24"/>
          <w:szCs w:val="24"/>
        </w:rPr>
        <w:t xml:space="preserve"> </w:t>
      </w:r>
    </w:p>
    <w:p w:rsidR="00906909" w:rsidRPr="002215EB" w:rsidRDefault="00396579" w:rsidP="00377E4A">
      <w:pPr>
        <w:jc w:val="both"/>
        <w:rPr>
          <w:rFonts w:ascii="Times New Roman" w:hAnsi="Times New Roman" w:cs="Times New Roman"/>
          <w:sz w:val="24"/>
          <w:szCs w:val="24"/>
        </w:rPr>
      </w:pPr>
      <w:r w:rsidRPr="002215EB">
        <w:rPr>
          <w:rFonts w:ascii="Times New Roman" w:hAnsi="Times New Roman" w:cs="Times New Roman"/>
          <w:sz w:val="24"/>
          <w:szCs w:val="24"/>
          <w:u w:val="single"/>
        </w:rPr>
        <w:t xml:space="preserve">BONA FIDES </w:t>
      </w:r>
      <w:r w:rsidR="003155E1" w:rsidRPr="002215EB">
        <w:rPr>
          <w:rFonts w:ascii="Times New Roman" w:hAnsi="Times New Roman" w:cs="Times New Roman"/>
          <w:sz w:val="24"/>
          <w:szCs w:val="24"/>
          <w:u w:val="single"/>
        </w:rPr>
        <w:t>OF THE APPLICANT’S DEFENCE ON THE MERITS</w:t>
      </w:r>
      <w:r w:rsidR="005E5907" w:rsidRPr="002215EB">
        <w:rPr>
          <w:rFonts w:ascii="Times New Roman" w:hAnsi="Times New Roman" w:cs="Times New Roman"/>
          <w:sz w:val="24"/>
          <w:szCs w:val="24"/>
        </w:rPr>
        <w:t xml:space="preserve">. </w:t>
      </w:r>
    </w:p>
    <w:p w:rsidR="00906909" w:rsidRPr="002215EB" w:rsidRDefault="005E5907" w:rsidP="0062390F">
      <w:pPr>
        <w:spacing w:line="360" w:lineRule="auto"/>
        <w:jc w:val="both"/>
        <w:rPr>
          <w:rFonts w:ascii="Times New Roman" w:hAnsi="Times New Roman" w:cs="Times New Roman"/>
          <w:sz w:val="24"/>
          <w:szCs w:val="24"/>
        </w:rPr>
      </w:pPr>
      <w:r w:rsidRPr="002215EB">
        <w:rPr>
          <w:rFonts w:ascii="Times New Roman" w:hAnsi="Times New Roman" w:cs="Times New Roman"/>
          <w:sz w:val="24"/>
          <w:szCs w:val="24"/>
        </w:rPr>
        <w:t xml:space="preserve"> </w:t>
      </w:r>
      <w:r w:rsidR="0062390F" w:rsidRPr="002215EB">
        <w:rPr>
          <w:rFonts w:ascii="Times New Roman" w:hAnsi="Times New Roman" w:cs="Times New Roman"/>
          <w:sz w:val="24"/>
          <w:szCs w:val="24"/>
        </w:rPr>
        <w:tab/>
      </w:r>
      <w:r w:rsidR="00906909" w:rsidRPr="002215EB">
        <w:rPr>
          <w:rFonts w:ascii="Times New Roman" w:hAnsi="Times New Roman" w:cs="Times New Roman"/>
          <w:sz w:val="24"/>
          <w:szCs w:val="24"/>
        </w:rPr>
        <w:t>This aspect of the case was considered when the court dealt with the application for condonation.</w:t>
      </w:r>
      <w:r w:rsidR="006F3406" w:rsidRPr="002215EB">
        <w:rPr>
          <w:rFonts w:ascii="Times New Roman" w:hAnsi="Times New Roman" w:cs="Times New Roman"/>
          <w:sz w:val="24"/>
          <w:szCs w:val="24"/>
        </w:rPr>
        <w:t xml:space="preserve"> </w:t>
      </w:r>
      <w:r w:rsidR="00AD571A" w:rsidRPr="002215EB">
        <w:rPr>
          <w:rFonts w:ascii="Times New Roman" w:hAnsi="Times New Roman" w:cs="Times New Roman"/>
          <w:sz w:val="24"/>
          <w:szCs w:val="24"/>
        </w:rPr>
        <w:t xml:space="preserve"> </w:t>
      </w:r>
      <w:r w:rsidR="007E25A2" w:rsidRPr="002215EB">
        <w:rPr>
          <w:rFonts w:ascii="Times New Roman" w:hAnsi="Times New Roman" w:cs="Times New Roman"/>
          <w:sz w:val="24"/>
          <w:szCs w:val="24"/>
        </w:rPr>
        <w:t>Although this ma</w:t>
      </w:r>
      <w:r w:rsidR="00DD4C81" w:rsidRPr="002215EB">
        <w:rPr>
          <w:rFonts w:ascii="Times New Roman" w:hAnsi="Times New Roman" w:cs="Times New Roman"/>
          <w:sz w:val="24"/>
          <w:szCs w:val="24"/>
        </w:rPr>
        <w:t>tter may be strong on the merit</w:t>
      </w:r>
      <w:r w:rsidR="006F3406" w:rsidRPr="002215EB">
        <w:rPr>
          <w:rFonts w:ascii="Times New Roman" w:hAnsi="Times New Roman" w:cs="Times New Roman"/>
          <w:sz w:val="24"/>
          <w:szCs w:val="24"/>
        </w:rPr>
        <w:t>s</w:t>
      </w:r>
      <w:r w:rsidR="007E25A2" w:rsidRPr="002215EB">
        <w:rPr>
          <w:rFonts w:ascii="Times New Roman" w:hAnsi="Times New Roman" w:cs="Times New Roman"/>
          <w:sz w:val="24"/>
          <w:szCs w:val="24"/>
        </w:rPr>
        <w:t>,</w:t>
      </w:r>
      <w:r w:rsidR="00DD4C81" w:rsidRPr="002215EB">
        <w:rPr>
          <w:rFonts w:ascii="Times New Roman" w:hAnsi="Times New Roman" w:cs="Times New Roman"/>
          <w:sz w:val="24"/>
          <w:szCs w:val="24"/>
        </w:rPr>
        <w:t xml:space="preserve"> </w:t>
      </w:r>
      <w:r w:rsidR="007E25A2" w:rsidRPr="002215EB">
        <w:rPr>
          <w:rFonts w:ascii="Times New Roman" w:hAnsi="Times New Roman" w:cs="Times New Roman"/>
          <w:sz w:val="24"/>
          <w:szCs w:val="24"/>
        </w:rPr>
        <w:t>this court is not satisfied</w:t>
      </w:r>
      <w:r w:rsidR="00B65D22" w:rsidRPr="002215EB">
        <w:rPr>
          <w:rFonts w:ascii="Times New Roman" w:hAnsi="Times New Roman" w:cs="Times New Roman"/>
          <w:sz w:val="24"/>
          <w:szCs w:val="24"/>
        </w:rPr>
        <w:t xml:space="preserve">, </w:t>
      </w:r>
      <w:r w:rsidR="007E25A2" w:rsidRPr="002215EB">
        <w:rPr>
          <w:rFonts w:ascii="Times New Roman" w:hAnsi="Times New Roman" w:cs="Times New Roman"/>
          <w:sz w:val="24"/>
          <w:szCs w:val="24"/>
        </w:rPr>
        <w:t xml:space="preserve">considering </w:t>
      </w:r>
      <w:r w:rsidR="00906909" w:rsidRPr="002215EB">
        <w:rPr>
          <w:rFonts w:ascii="Times New Roman" w:hAnsi="Times New Roman" w:cs="Times New Roman"/>
          <w:sz w:val="24"/>
          <w:szCs w:val="24"/>
        </w:rPr>
        <w:t xml:space="preserve">cumulatively </w:t>
      </w:r>
      <w:r w:rsidR="007E25A2" w:rsidRPr="002215EB">
        <w:rPr>
          <w:rFonts w:ascii="Times New Roman" w:hAnsi="Times New Roman" w:cs="Times New Roman"/>
          <w:sz w:val="24"/>
          <w:szCs w:val="24"/>
        </w:rPr>
        <w:t>all the circumstances of this case</w:t>
      </w:r>
      <w:r w:rsidR="00906909" w:rsidRPr="002215EB">
        <w:rPr>
          <w:rFonts w:ascii="Times New Roman" w:hAnsi="Times New Roman" w:cs="Times New Roman"/>
          <w:sz w:val="24"/>
          <w:szCs w:val="24"/>
        </w:rPr>
        <w:t>,</w:t>
      </w:r>
      <w:r w:rsidR="00186C55" w:rsidRPr="002215EB">
        <w:rPr>
          <w:rFonts w:ascii="Times New Roman" w:hAnsi="Times New Roman" w:cs="Times New Roman"/>
          <w:sz w:val="24"/>
          <w:szCs w:val="24"/>
        </w:rPr>
        <w:t xml:space="preserve"> </w:t>
      </w:r>
      <w:r w:rsidR="007E25A2" w:rsidRPr="002215EB">
        <w:rPr>
          <w:rFonts w:ascii="Times New Roman" w:hAnsi="Times New Roman" w:cs="Times New Roman"/>
          <w:sz w:val="24"/>
          <w:szCs w:val="24"/>
        </w:rPr>
        <w:t>that the applicants have shown good</w:t>
      </w:r>
      <w:r w:rsidR="00531C47" w:rsidRPr="002215EB">
        <w:rPr>
          <w:rFonts w:ascii="Times New Roman" w:hAnsi="Times New Roman" w:cs="Times New Roman"/>
          <w:sz w:val="24"/>
          <w:szCs w:val="24"/>
        </w:rPr>
        <w:t xml:space="preserve"> and sufficient</w:t>
      </w:r>
      <w:r w:rsidR="007E25A2" w:rsidRPr="002215EB">
        <w:rPr>
          <w:rFonts w:ascii="Times New Roman" w:hAnsi="Times New Roman" w:cs="Times New Roman"/>
          <w:sz w:val="24"/>
          <w:szCs w:val="24"/>
        </w:rPr>
        <w:t xml:space="preserve"> cause for rescission of this judgement</w:t>
      </w:r>
      <w:r w:rsidR="00906909" w:rsidRPr="002215EB">
        <w:rPr>
          <w:rFonts w:ascii="Times New Roman" w:hAnsi="Times New Roman" w:cs="Times New Roman"/>
          <w:sz w:val="24"/>
          <w:szCs w:val="24"/>
        </w:rPr>
        <w:t xml:space="preserve"> in this case</w:t>
      </w:r>
      <w:r w:rsidR="00DD4C81" w:rsidRPr="002215EB">
        <w:rPr>
          <w:rFonts w:ascii="Times New Roman" w:hAnsi="Times New Roman" w:cs="Times New Roman"/>
          <w:sz w:val="24"/>
          <w:szCs w:val="24"/>
        </w:rPr>
        <w:t>.</w:t>
      </w:r>
    </w:p>
    <w:p w:rsidR="00906909" w:rsidRPr="002215EB" w:rsidRDefault="00906909" w:rsidP="00377E4A">
      <w:pPr>
        <w:jc w:val="both"/>
        <w:rPr>
          <w:rFonts w:ascii="Times New Roman" w:hAnsi="Times New Roman" w:cs="Times New Roman"/>
          <w:sz w:val="24"/>
          <w:szCs w:val="24"/>
        </w:rPr>
      </w:pPr>
      <w:r w:rsidRPr="002215EB">
        <w:rPr>
          <w:rFonts w:ascii="Times New Roman" w:hAnsi="Times New Roman" w:cs="Times New Roman"/>
          <w:sz w:val="24"/>
          <w:szCs w:val="24"/>
        </w:rPr>
        <w:t>In the result</w:t>
      </w:r>
    </w:p>
    <w:p w:rsidR="00906909" w:rsidRPr="002215EB" w:rsidRDefault="00906909" w:rsidP="00377E4A">
      <w:pPr>
        <w:jc w:val="both"/>
        <w:rPr>
          <w:rFonts w:ascii="Times New Roman" w:hAnsi="Times New Roman" w:cs="Times New Roman"/>
          <w:sz w:val="24"/>
          <w:szCs w:val="24"/>
        </w:rPr>
      </w:pPr>
      <w:r w:rsidRPr="002215EB">
        <w:rPr>
          <w:rFonts w:ascii="Times New Roman" w:hAnsi="Times New Roman" w:cs="Times New Roman"/>
          <w:sz w:val="24"/>
          <w:szCs w:val="24"/>
        </w:rPr>
        <w:t>1.</w:t>
      </w:r>
      <w:r w:rsidR="00DD4C81" w:rsidRPr="002215EB">
        <w:rPr>
          <w:rFonts w:ascii="Times New Roman" w:hAnsi="Times New Roman" w:cs="Times New Roman"/>
          <w:sz w:val="24"/>
          <w:szCs w:val="24"/>
        </w:rPr>
        <w:t xml:space="preserve">  </w:t>
      </w:r>
      <w:r w:rsidRPr="002215EB">
        <w:rPr>
          <w:rFonts w:ascii="Times New Roman" w:hAnsi="Times New Roman" w:cs="Times New Roman"/>
          <w:sz w:val="24"/>
          <w:szCs w:val="24"/>
        </w:rPr>
        <w:t>The application is dismissed.</w:t>
      </w:r>
    </w:p>
    <w:p w:rsidR="00CC5EF3" w:rsidRDefault="00906909" w:rsidP="00377E4A">
      <w:pPr>
        <w:jc w:val="both"/>
        <w:rPr>
          <w:rFonts w:ascii="Times New Roman" w:hAnsi="Times New Roman" w:cs="Times New Roman"/>
          <w:sz w:val="24"/>
          <w:szCs w:val="24"/>
        </w:rPr>
      </w:pPr>
      <w:r w:rsidRPr="002215EB">
        <w:rPr>
          <w:rFonts w:ascii="Times New Roman" w:hAnsi="Times New Roman" w:cs="Times New Roman"/>
          <w:sz w:val="24"/>
          <w:szCs w:val="24"/>
        </w:rPr>
        <w:t>2.</w:t>
      </w:r>
      <w:r w:rsidR="00DD4C81" w:rsidRPr="002215EB">
        <w:rPr>
          <w:rFonts w:ascii="Times New Roman" w:hAnsi="Times New Roman" w:cs="Times New Roman"/>
          <w:sz w:val="24"/>
          <w:szCs w:val="24"/>
        </w:rPr>
        <w:t xml:space="preserve">  </w:t>
      </w:r>
      <w:r w:rsidRPr="002215EB">
        <w:rPr>
          <w:rFonts w:ascii="Times New Roman" w:hAnsi="Times New Roman" w:cs="Times New Roman"/>
          <w:sz w:val="24"/>
          <w:szCs w:val="24"/>
        </w:rPr>
        <w:t>Costs follow the event</w:t>
      </w:r>
      <w:r w:rsidR="007E25A2" w:rsidRPr="002215EB">
        <w:rPr>
          <w:rFonts w:ascii="Times New Roman" w:hAnsi="Times New Roman" w:cs="Times New Roman"/>
          <w:sz w:val="24"/>
          <w:szCs w:val="24"/>
        </w:rPr>
        <w:t>.</w:t>
      </w:r>
    </w:p>
    <w:p w:rsidR="00A61A0C" w:rsidRDefault="00A61A0C" w:rsidP="00377E4A">
      <w:pPr>
        <w:jc w:val="both"/>
        <w:rPr>
          <w:rFonts w:ascii="Times New Roman" w:hAnsi="Times New Roman" w:cs="Times New Roman"/>
          <w:sz w:val="24"/>
          <w:szCs w:val="24"/>
        </w:rPr>
      </w:pPr>
    </w:p>
    <w:p w:rsidR="00A61A0C" w:rsidRDefault="00A61A0C" w:rsidP="00377E4A">
      <w:pPr>
        <w:jc w:val="both"/>
        <w:rPr>
          <w:rFonts w:ascii="Times New Roman" w:hAnsi="Times New Roman" w:cs="Times New Roman"/>
          <w:sz w:val="24"/>
          <w:szCs w:val="24"/>
        </w:rPr>
      </w:pPr>
    </w:p>
    <w:p w:rsidR="00A61A0C" w:rsidRDefault="00A61A0C" w:rsidP="00377E4A">
      <w:pPr>
        <w:jc w:val="both"/>
        <w:rPr>
          <w:rFonts w:ascii="Times New Roman" w:hAnsi="Times New Roman" w:cs="Times New Roman"/>
          <w:sz w:val="24"/>
          <w:szCs w:val="24"/>
        </w:rPr>
      </w:pPr>
    </w:p>
    <w:p w:rsidR="00A61A0C" w:rsidRPr="002215EB" w:rsidRDefault="00A61A0C" w:rsidP="00377E4A">
      <w:pPr>
        <w:jc w:val="both"/>
        <w:rPr>
          <w:rFonts w:ascii="Times New Roman" w:hAnsi="Times New Roman" w:cs="Times New Roman"/>
          <w:sz w:val="24"/>
          <w:szCs w:val="24"/>
        </w:rPr>
      </w:pPr>
    </w:p>
    <w:p w:rsidR="00717042" w:rsidRPr="002215EB" w:rsidRDefault="00186C55" w:rsidP="00186C55">
      <w:pPr>
        <w:spacing w:after="0" w:line="240" w:lineRule="auto"/>
        <w:jc w:val="both"/>
        <w:rPr>
          <w:rFonts w:ascii="Times New Roman" w:hAnsi="Times New Roman" w:cs="Times New Roman"/>
          <w:sz w:val="24"/>
          <w:szCs w:val="24"/>
        </w:rPr>
      </w:pPr>
      <w:r w:rsidRPr="002215EB">
        <w:rPr>
          <w:rFonts w:ascii="Times New Roman" w:hAnsi="Times New Roman" w:cs="Times New Roman"/>
          <w:i/>
          <w:sz w:val="24"/>
          <w:szCs w:val="24"/>
        </w:rPr>
        <w:t>TK Hove and Partners</w:t>
      </w:r>
      <w:r w:rsidRPr="002215EB">
        <w:rPr>
          <w:rFonts w:ascii="Times New Roman" w:hAnsi="Times New Roman" w:cs="Times New Roman"/>
          <w:sz w:val="24"/>
          <w:szCs w:val="24"/>
        </w:rPr>
        <w:t>, a</w:t>
      </w:r>
      <w:r w:rsidR="00717042" w:rsidRPr="002215EB">
        <w:rPr>
          <w:rFonts w:ascii="Times New Roman" w:hAnsi="Times New Roman" w:cs="Times New Roman"/>
          <w:sz w:val="24"/>
          <w:szCs w:val="24"/>
        </w:rPr>
        <w:t xml:space="preserve">pplicants’ Counsel, </w:t>
      </w:r>
    </w:p>
    <w:p w:rsidR="00717042" w:rsidRPr="002215EB" w:rsidRDefault="00186C55" w:rsidP="00186C55">
      <w:pPr>
        <w:spacing w:after="0" w:line="240" w:lineRule="auto"/>
        <w:jc w:val="both"/>
        <w:rPr>
          <w:rFonts w:ascii="Times New Roman" w:hAnsi="Times New Roman" w:cs="Times New Roman"/>
          <w:sz w:val="24"/>
          <w:szCs w:val="24"/>
        </w:rPr>
      </w:pPr>
      <w:r w:rsidRPr="002215EB">
        <w:rPr>
          <w:rFonts w:ascii="Times New Roman" w:hAnsi="Times New Roman" w:cs="Times New Roman"/>
          <w:i/>
          <w:sz w:val="24"/>
          <w:szCs w:val="24"/>
        </w:rPr>
        <w:t>Sawyer and Mkushi,</w:t>
      </w:r>
      <w:r w:rsidRPr="002215EB">
        <w:rPr>
          <w:rFonts w:ascii="Times New Roman" w:hAnsi="Times New Roman" w:cs="Times New Roman"/>
          <w:sz w:val="24"/>
          <w:szCs w:val="24"/>
        </w:rPr>
        <w:t xml:space="preserve"> r</w:t>
      </w:r>
      <w:r w:rsidR="00717042" w:rsidRPr="002215EB">
        <w:rPr>
          <w:rFonts w:ascii="Times New Roman" w:hAnsi="Times New Roman" w:cs="Times New Roman"/>
          <w:sz w:val="24"/>
          <w:szCs w:val="24"/>
        </w:rPr>
        <w:t xml:space="preserve">espondents’ Counsel, </w:t>
      </w:r>
    </w:p>
    <w:sectPr w:rsidR="00717042" w:rsidRPr="002215EB" w:rsidSect="008C7105">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592" w:rsidRDefault="000F2592" w:rsidP="002215EB">
      <w:pPr>
        <w:spacing w:after="0" w:line="240" w:lineRule="auto"/>
      </w:pPr>
      <w:r>
        <w:separator/>
      </w:r>
    </w:p>
  </w:endnote>
  <w:endnote w:type="continuationSeparator" w:id="0">
    <w:p w:rsidR="000F2592" w:rsidRDefault="000F2592" w:rsidP="00221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592" w:rsidRDefault="000F2592" w:rsidP="002215EB">
      <w:pPr>
        <w:spacing w:after="0" w:line="240" w:lineRule="auto"/>
      </w:pPr>
      <w:r>
        <w:separator/>
      </w:r>
    </w:p>
  </w:footnote>
  <w:footnote w:type="continuationSeparator" w:id="0">
    <w:p w:rsidR="000F2592" w:rsidRDefault="000F2592" w:rsidP="002215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41545"/>
      <w:docPartObj>
        <w:docPartGallery w:val="Page Numbers (Top of Page)"/>
        <w:docPartUnique/>
      </w:docPartObj>
    </w:sdtPr>
    <w:sdtEndPr>
      <w:rPr>
        <w:noProof/>
      </w:rPr>
    </w:sdtEndPr>
    <w:sdtContent>
      <w:p w:rsidR="002215EB" w:rsidRDefault="002215EB">
        <w:pPr>
          <w:pStyle w:val="Header"/>
          <w:jc w:val="right"/>
          <w:rPr>
            <w:noProof/>
          </w:rPr>
        </w:pPr>
        <w:r>
          <w:fldChar w:fldCharType="begin"/>
        </w:r>
        <w:r>
          <w:instrText xml:space="preserve"> PAGE   \* MERGEFORMAT </w:instrText>
        </w:r>
        <w:r>
          <w:fldChar w:fldCharType="separate"/>
        </w:r>
        <w:r w:rsidR="00FE721E">
          <w:rPr>
            <w:noProof/>
          </w:rPr>
          <w:t>1</w:t>
        </w:r>
        <w:r>
          <w:rPr>
            <w:noProof/>
          </w:rPr>
          <w:fldChar w:fldCharType="end"/>
        </w:r>
      </w:p>
      <w:p w:rsidR="00AC14B1" w:rsidRDefault="00AC14B1">
        <w:pPr>
          <w:pStyle w:val="Header"/>
          <w:jc w:val="right"/>
          <w:rPr>
            <w:noProof/>
          </w:rPr>
        </w:pPr>
        <w:r>
          <w:rPr>
            <w:noProof/>
          </w:rPr>
          <w:t>HH 228-12</w:t>
        </w:r>
      </w:p>
      <w:p w:rsidR="002215EB" w:rsidRDefault="002215EB">
        <w:pPr>
          <w:pStyle w:val="Header"/>
          <w:jc w:val="right"/>
          <w:rPr>
            <w:noProof/>
          </w:rPr>
        </w:pPr>
        <w:r>
          <w:rPr>
            <w:noProof/>
          </w:rPr>
          <w:t>HC 4831/11</w:t>
        </w:r>
      </w:p>
      <w:p w:rsidR="002215EB" w:rsidRDefault="002215EB">
        <w:pPr>
          <w:pStyle w:val="Header"/>
          <w:jc w:val="right"/>
        </w:pPr>
        <w:r>
          <w:rPr>
            <w:noProof/>
          </w:rPr>
          <w:t>Cross ref HC 7564/10</w:t>
        </w:r>
      </w:p>
    </w:sdtContent>
  </w:sdt>
  <w:p w:rsidR="002215EB" w:rsidRDefault="002215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B1C69"/>
    <w:rsid w:val="000144B1"/>
    <w:rsid w:val="00016725"/>
    <w:rsid w:val="00024F32"/>
    <w:rsid w:val="00025D9F"/>
    <w:rsid w:val="00037DF2"/>
    <w:rsid w:val="00056CAA"/>
    <w:rsid w:val="00061CA8"/>
    <w:rsid w:val="00090FB4"/>
    <w:rsid w:val="000A544F"/>
    <w:rsid w:val="000A6A66"/>
    <w:rsid w:val="000F2592"/>
    <w:rsid w:val="00101D83"/>
    <w:rsid w:val="001269EF"/>
    <w:rsid w:val="00130EB0"/>
    <w:rsid w:val="00137972"/>
    <w:rsid w:val="00165BFB"/>
    <w:rsid w:val="00166097"/>
    <w:rsid w:val="00166A19"/>
    <w:rsid w:val="00172FA6"/>
    <w:rsid w:val="00186C55"/>
    <w:rsid w:val="00192BBE"/>
    <w:rsid w:val="001A26A3"/>
    <w:rsid w:val="001A4DA9"/>
    <w:rsid w:val="001C426C"/>
    <w:rsid w:val="001D4EC7"/>
    <w:rsid w:val="001D7476"/>
    <w:rsid w:val="001F0E44"/>
    <w:rsid w:val="001F37FF"/>
    <w:rsid w:val="001F511C"/>
    <w:rsid w:val="001F722F"/>
    <w:rsid w:val="00215431"/>
    <w:rsid w:val="00217DA6"/>
    <w:rsid w:val="002215EB"/>
    <w:rsid w:val="002411B3"/>
    <w:rsid w:val="00267039"/>
    <w:rsid w:val="00290AF7"/>
    <w:rsid w:val="00297EF9"/>
    <w:rsid w:val="002A723D"/>
    <w:rsid w:val="002B67CF"/>
    <w:rsid w:val="002C3B56"/>
    <w:rsid w:val="002C76F5"/>
    <w:rsid w:val="002E3D34"/>
    <w:rsid w:val="002E613F"/>
    <w:rsid w:val="002F0EC7"/>
    <w:rsid w:val="002F4486"/>
    <w:rsid w:val="00300E35"/>
    <w:rsid w:val="00310756"/>
    <w:rsid w:val="003155E1"/>
    <w:rsid w:val="00320AFC"/>
    <w:rsid w:val="0033744E"/>
    <w:rsid w:val="0034652E"/>
    <w:rsid w:val="0034760B"/>
    <w:rsid w:val="003507C6"/>
    <w:rsid w:val="00351800"/>
    <w:rsid w:val="00355DE5"/>
    <w:rsid w:val="00377E4A"/>
    <w:rsid w:val="00396579"/>
    <w:rsid w:val="003A13F7"/>
    <w:rsid w:val="003A1B22"/>
    <w:rsid w:val="003C2322"/>
    <w:rsid w:val="003E7EE0"/>
    <w:rsid w:val="00406F83"/>
    <w:rsid w:val="004119E0"/>
    <w:rsid w:val="00432B31"/>
    <w:rsid w:val="00434231"/>
    <w:rsid w:val="0044172B"/>
    <w:rsid w:val="004623BD"/>
    <w:rsid w:val="00466322"/>
    <w:rsid w:val="004717EA"/>
    <w:rsid w:val="00471B4D"/>
    <w:rsid w:val="00492195"/>
    <w:rsid w:val="004A05D4"/>
    <w:rsid w:val="004A4B9F"/>
    <w:rsid w:val="004B7D2E"/>
    <w:rsid w:val="004C2EF2"/>
    <w:rsid w:val="004C79F5"/>
    <w:rsid w:val="004E00D9"/>
    <w:rsid w:val="004F692F"/>
    <w:rsid w:val="00502BC9"/>
    <w:rsid w:val="005113A4"/>
    <w:rsid w:val="00531C47"/>
    <w:rsid w:val="00534325"/>
    <w:rsid w:val="00562D07"/>
    <w:rsid w:val="0056624E"/>
    <w:rsid w:val="0057769B"/>
    <w:rsid w:val="0059701A"/>
    <w:rsid w:val="005B2815"/>
    <w:rsid w:val="005D0F7E"/>
    <w:rsid w:val="005D6E17"/>
    <w:rsid w:val="005E5907"/>
    <w:rsid w:val="005F46B6"/>
    <w:rsid w:val="006001BC"/>
    <w:rsid w:val="006136CD"/>
    <w:rsid w:val="00620DB0"/>
    <w:rsid w:val="0062390F"/>
    <w:rsid w:val="0062437B"/>
    <w:rsid w:val="00626492"/>
    <w:rsid w:val="006959C4"/>
    <w:rsid w:val="006B53B6"/>
    <w:rsid w:val="006C1739"/>
    <w:rsid w:val="006D687B"/>
    <w:rsid w:val="006F3406"/>
    <w:rsid w:val="00717042"/>
    <w:rsid w:val="0075330B"/>
    <w:rsid w:val="00753D4F"/>
    <w:rsid w:val="00756CDA"/>
    <w:rsid w:val="007665AB"/>
    <w:rsid w:val="007679B1"/>
    <w:rsid w:val="00783196"/>
    <w:rsid w:val="007A1D2F"/>
    <w:rsid w:val="007C6A04"/>
    <w:rsid w:val="007D6D27"/>
    <w:rsid w:val="007E0159"/>
    <w:rsid w:val="007E123D"/>
    <w:rsid w:val="007E25A2"/>
    <w:rsid w:val="007F448D"/>
    <w:rsid w:val="008078C3"/>
    <w:rsid w:val="0081029D"/>
    <w:rsid w:val="00827E71"/>
    <w:rsid w:val="00833A9F"/>
    <w:rsid w:val="00846DFB"/>
    <w:rsid w:val="00852B07"/>
    <w:rsid w:val="00865635"/>
    <w:rsid w:val="00883BE8"/>
    <w:rsid w:val="008A07B4"/>
    <w:rsid w:val="008C7105"/>
    <w:rsid w:val="008E3667"/>
    <w:rsid w:val="00900421"/>
    <w:rsid w:val="0090667B"/>
    <w:rsid w:val="00906909"/>
    <w:rsid w:val="00942E1C"/>
    <w:rsid w:val="009653E1"/>
    <w:rsid w:val="009A4805"/>
    <w:rsid w:val="009A4E38"/>
    <w:rsid w:val="009B1C69"/>
    <w:rsid w:val="009B2450"/>
    <w:rsid w:val="009B437C"/>
    <w:rsid w:val="009C084D"/>
    <w:rsid w:val="009C3485"/>
    <w:rsid w:val="009C6711"/>
    <w:rsid w:val="009E757F"/>
    <w:rsid w:val="00A0020F"/>
    <w:rsid w:val="00A0741C"/>
    <w:rsid w:val="00A325B7"/>
    <w:rsid w:val="00A32F8F"/>
    <w:rsid w:val="00A424E1"/>
    <w:rsid w:val="00A514E6"/>
    <w:rsid w:val="00A53856"/>
    <w:rsid w:val="00A579ED"/>
    <w:rsid w:val="00A61A0C"/>
    <w:rsid w:val="00A62D91"/>
    <w:rsid w:val="00A63496"/>
    <w:rsid w:val="00A835E4"/>
    <w:rsid w:val="00A86800"/>
    <w:rsid w:val="00A931D0"/>
    <w:rsid w:val="00AC14B1"/>
    <w:rsid w:val="00AD571A"/>
    <w:rsid w:val="00AD671D"/>
    <w:rsid w:val="00AF6F2C"/>
    <w:rsid w:val="00B0550E"/>
    <w:rsid w:val="00B05B67"/>
    <w:rsid w:val="00B44E8C"/>
    <w:rsid w:val="00B462BB"/>
    <w:rsid w:val="00B64C56"/>
    <w:rsid w:val="00B65D22"/>
    <w:rsid w:val="00B7608D"/>
    <w:rsid w:val="00B765D0"/>
    <w:rsid w:val="00B80186"/>
    <w:rsid w:val="00B94E86"/>
    <w:rsid w:val="00BA3491"/>
    <w:rsid w:val="00BA654C"/>
    <w:rsid w:val="00BB75A5"/>
    <w:rsid w:val="00BD0403"/>
    <w:rsid w:val="00BE1E75"/>
    <w:rsid w:val="00BE387D"/>
    <w:rsid w:val="00C22241"/>
    <w:rsid w:val="00C36409"/>
    <w:rsid w:val="00C42205"/>
    <w:rsid w:val="00C62CFE"/>
    <w:rsid w:val="00C70CD3"/>
    <w:rsid w:val="00C838CC"/>
    <w:rsid w:val="00C93D53"/>
    <w:rsid w:val="00CA1EA9"/>
    <w:rsid w:val="00CB5973"/>
    <w:rsid w:val="00CC5973"/>
    <w:rsid w:val="00CC5EF3"/>
    <w:rsid w:val="00CE475C"/>
    <w:rsid w:val="00CF194B"/>
    <w:rsid w:val="00D13E58"/>
    <w:rsid w:val="00D16E0E"/>
    <w:rsid w:val="00D22312"/>
    <w:rsid w:val="00D34682"/>
    <w:rsid w:val="00D45C14"/>
    <w:rsid w:val="00D658DF"/>
    <w:rsid w:val="00D81E81"/>
    <w:rsid w:val="00D839D3"/>
    <w:rsid w:val="00D966BA"/>
    <w:rsid w:val="00DA3A82"/>
    <w:rsid w:val="00DA793E"/>
    <w:rsid w:val="00DB0BBE"/>
    <w:rsid w:val="00DC7CFE"/>
    <w:rsid w:val="00DD4C81"/>
    <w:rsid w:val="00DE1FA2"/>
    <w:rsid w:val="00E24F08"/>
    <w:rsid w:val="00E30C00"/>
    <w:rsid w:val="00E513A6"/>
    <w:rsid w:val="00E56429"/>
    <w:rsid w:val="00E950DB"/>
    <w:rsid w:val="00E97E4F"/>
    <w:rsid w:val="00EB72E8"/>
    <w:rsid w:val="00ED51CF"/>
    <w:rsid w:val="00EF04F6"/>
    <w:rsid w:val="00EF2F65"/>
    <w:rsid w:val="00EF6452"/>
    <w:rsid w:val="00F033AB"/>
    <w:rsid w:val="00F0468E"/>
    <w:rsid w:val="00F144DA"/>
    <w:rsid w:val="00F15218"/>
    <w:rsid w:val="00F25D47"/>
    <w:rsid w:val="00F40C13"/>
    <w:rsid w:val="00F42BD9"/>
    <w:rsid w:val="00F9366E"/>
    <w:rsid w:val="00FA3641"/>
    <w:rsid w:val="00FB3184"/>
    <w:rsid w:val="00FE721E"/>
    <w:rsid w:val="00FE75C0"/>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1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5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D22"/>
    <w:rPr>
      <w:rFonts w:ascii="Tahoma" w:hAnsi="Tahoma" w:cs="Tahoma"/>
      <w:sz w:val="16"/>
      <w:szCs w:val="16"/>
    </w:rPr>
  </w:style>
  <w:style w:type="paragraph" w:styleId="Header">
    <w:name w:val="header"/>
    <w:basedOn w:val="Normal"/>
    <w:link w:val="HeaderChar"/>
    <w:uiPriority w:val="99"/>
    <w:unhideWhenUsed/>
    <w:rsid w:val="002215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5EB"/>
  </w:style>
  <w:style w:type="paragraph" w:styleId="Footer">
    <w:name w:val="footer"/>
    <w:basedOn w:val="Normal"/>
    <w:link w:val="FooterChar"/>
    <w:uiPriority w:val="99"/>
    <w:unhideWhenUsed/>
    <w:rsid w:val="002215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5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6E242-C08C-42E2-BD93-2E5DC4E16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2148</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dube</dc:creator>
  <cp:lastModifiedBy>user</cp:lastModifiedBy>
  <cp:revision>2</cp:revision>
  <cp:lastPrinted>2012-05-29T07:43:00Z</cp:lastPrinted>
  <dcterms:created xsi:type="dcterms:W3CDTF">2012-05-30T09:58:00Z</dcterms:created>
  <dcterms:modified xsi:type="dcterms:W3CDTF">2012-05-30T09:58:00Z</dcterms:modified>
</cp:coreProperties>
</file>